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7A8A7A6A" w:rsidR="00C658FB" w:rsidRDefault="002E059B">
      <w:pPr>
        <w:pStyle w:val="BodyText"/>
        <w:rPr>
          <w:sz w:val="20"/>
        </w:rPr>
      </w:pPr>
      <w:r>
        <w:rPr>
          <w:noProof/>
          <w:sz w:val="20"/>
        </w:rPr>
        <w:lastRenderedPageBreak/>
        <mc:AlternateContent>
          <mc:Choice Requires="wpg">
            <w:drawing>
              <wp:inline distT="0" distB="0" distL="0" distR="0" wp14:anchorId="0C172333" wp14:editId="682F52DB">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0087BEA"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615CAB">
              <w:rPr>
                <w:color w:val="231F20"/>
                <w:sz w:val="24"/>
              </w:rPr>
              <w:t>19</w:t>
            </w:r>
            <w:r>
              <w:rPr>
                <w:color w:val="231F20"/>
                <w:sz w:val="24"/>
              </w:rPr>
              <w:t>/2</w:t>
            </w:r>
            <w:r w:rsidR="00615CAB">
              <w:rPr>
                <w:color w:val="231F20"/>
                <w:sz w:val="24"/>
              </w:rPr>
              <w:t>0</w:t>
            </w:r>
          </w:p>
        </w:tc>
        <w:tc>
          <w:tcPr>
            <w:tcW w:w="3834" w:type="dxa"/>
          </w:tcPr>
          <w:p w14:paraId="1509785E" w14:textId="5D683A58" w:rsidR="00C658FB" w:rsidRDefault="00D131A0">
            <w:pPr>
              <w:pStyle w:val="TableParagraph"/>
              <w:spacing w:before="21" w:line="279" w:lineRule="exact"/>
              <w:rPr>
                <w:sz w:val="24"/>
              </w:rPr>
            </w:pPr>
            <w:r>
              <w:rPr>
                <w:color w:val="231F20"/>
                <w:sz w:val="24"/>
              </w:rPr>
              <w:t>£</w:t>
            </w:r>
            <w:r w:rsidR="00BF610C">
              <w:rPr>
                <w:color w:val="231F20"/>
                <w:sz w:val="24"/>
              </w:rPr>
              <w:t xml:space="preserve"> 0</w:t>
            </w:r>
          </w:p>
        </w:tc>
      </w:tr>
      <w:tr w:rsidR="00C658FB" w14:paraId="736F0B81" w14:textId="77777777">
        <w:trPr>
          <w:trHeight w:val="320"/>
        </w:trPr>
        <w:tc>
          <w:tcPr>
            <w:tcW w:w="11544" w:type="dxa"/>
          </w:tcPr>
          <w:p w14:paraId="782A43E1" w14:textId="4F3C4C31"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615CAB">
              <w:rPr>
                <w:color w:val="231F20"/>
                <w:sz w:val="24"/>
              </w:rPr>
              <w:t>0</w:t>
            </w:r>
            <w:r>
              <w:rPr>
                <w:color w:val="231F20"/>
                <w:sz w:val="24"/>
              </w:rPr>
              <w:t>/2</w:t>
            </w:r>
            <w:r w:rsidR="00615CAB">
              <w:rPr>
                <w:color w:val="231F20"/>
                <w:sz w:val="24"/>
              </w:rPr>
              <w:t>1</w:t>
            </w:r>
          </w:p>
        </w:tc>
        <w:tc>
          <w:tcPr>
            <w:tcW w:w="3834" w:type="dxa"/>
          </w:tcPr>
          <w:p w14:paraId="087B0B59" w14:textId="054FCA04" w:rsidR="00C658FB" w:rsidRDefault="00D131A0">
            <w:pPr>
              <w:pStyle w:val="TableParagraph"/>
              <w:spacing w:before="21" w:line="278" w:lineRule="exact"/>
              <w:rPr>
                <w:sz w:val="24"/>
              </w:rPr>
            </w:pPr>
            <w:r>
              <w:rPr>
                <w:color w:val="231F20"/>
                <w:sz w:val="24"/>
              </w:rPr>
              <w:t>£</w:t>
            </w:r>
            <w:r w:rsidR="00615CAB">
              <w:rPr>
                <w:color w:val="231F20"/>
                <w:sz w:val="24"/>
              </w:rPr>
              <w:t>17,760</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12B77619" w:rsidR="00C658FB" w:rsidRDefault="00BF610C">
            <w:pPr>
              <w:pStyle w:val="TableParagraph"/>
              <w:spacing w:before="21" w:line="278" w:lineRule="exact"/>
              <w:rPr>
                <w:sz w:val="24"/>
              </w:rPr>
            </w:pPr>
            <w:r>
              <w:rPr>
                <w:color w:val="231F20"/>
                <w:sz w:val="24"/>
              </w:rPr>
              <w:t>£ 0</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17772B08" w:rsidR="00C658FB" w:rsidRDefault="00D131A0">
            <w:pPr>
              <w:pStyle w:val="TableParagraph"/>
              <w:spacing w:before="21" w:line="283" w:lineRule="exact"/>
              <w:rPr>
                <w:sz w:val="24"/>
              </w:rPr>
            </w:pPr>
            <w:r>
              <w:rPr>
                <w:color w:val="231F20"/>
                <w:sz w:val="24"/>
              </w:rPr>
              <w:t>£</w:t>
            </w:r>
            <w:r w:rsidR="00615CAB">
              <w:rPr>
                <w:color w:val="231F20"/>
                <w:sz w:val="24"/>
              </w:rPr>
              <w:t>17760</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26ADA5BA" w:rsidR="00C658FB" w:rsidRDefault="00D131A0" w:rsidP="00EA6182">
            <w:pPr>
              <w:pStyle w:val="TableParagraph"/>
              <w:spacing w:before="21" w:line="278" w:lineRule="exact"/>
              <w:rPr>
                <w:sz w:val="20"/>
              </w:rPr>
            </w:pPr>
            <w:r>
              <w:rPr>
                <w:color w:val="231F20"/>
                <w:sz w:val="24"/>
              </w:rPr>
              <w:t>£</w:t>
            </w:r>
            <w:r w:rsidR="007054AD">
              <w:rPr>
                <w:color w:val="231F20"/>
                <w:sz w:val="24"/>
              </w:rPr>
              <w:t>1</w:t>
            </w:r>
            <w:r w:rsidR="00615CAB">
              <w:rPr>
                <w:color w:val="231F20"/>
                <w:sz w:val="24"/>
              </w:rPr>
              <w:t>8</w:t>
            </w:r>
            <w:r w:rsidR="007054AD">
              <w:rPr>
                <w:color w:val="231F20"/>
                <w:sz w:val="24"/>
              </w:rPr>
              <w:t>,</w:t>
            </w:r>
            <w:r w:rsidR="00615CAB">
              <w:rPr>
                <w:color w:val="231F20"/>
                <w:sz w:val="24"/>
              </w:rPr>
              <w:t>446</w:t>
            </w:r>
            <w:r w:rsidR="007054AD">
              <w:rPr>
                <w:color w:val="231F20"/>
                <w:sz w:val="24"/>
              </w:rPr>
              <w:t xml:space="preserve"> </w:t>
            </w:r>
          </w:p>
        </w:tc>
      </w:tr>
    </w:tbl>
    <w:p w14:paraId="0264B48F" w14:textId="1034159F" w:rsidR="00C658FB" w:rsidRDefault="002E059B">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49E27876">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76D11AF7" w:rsidR="00C658FB" w:rsidRDefault="002E059B">
            <w:pPr>
              <w:pStyle w:val="TableParagraph"/>
              <w:spacing w:before="130"/>
              <w:ind w:left="46"/>
              <w:rPr>
                <w:sz w:val="24"/>
              </w:rPr>
            </w:pPr>
            <w:r>
              <w:rPr>
                <w:sz w:val="24"/>
              </w:rPr>
              <w:t>57</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proofErr w:type="gramStart"/>
            <w:r>
              <w:rPr>
                <w:color w:val="231F20"/>
                <w:sz w:val="24"/>
              </w:rPr>
              <w:t>backstroke</w:t>
            </w:r>
            <w:proofErr w:type="gramEnd"/>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7516D2A5" w:rsidR="00C658FB" w:rsidRDefault="002E059B">
            <w:pPr>
              <w:pStyle w:val="TableParagraph"/>
              <w:spacing w:before="131"/>
              <w:ind w:left="42"/>
              <w:rPr>
                <w:sz w:val="24"/>
              </w:rPr>
            </w:pPr>
            <w:r>
              <w:rPr>
                <w:sz w:val="24"/>
              </w:rPr>
              <w:t>57</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0327A181" w:rsidR="00C658FB" w:rsidRDefault="002E059B">
            <w:pPr>
              <w:pStyle w:val="TableParagraph"/>
              <w:spacing w:before="41"/>
              <w:ind w:left="36"/>
              <w:rPr>
                <w:sz w:val="23"/>
              </w:rPr>
            </w:pPr>
            <w:r>
              <w:rPr>
                <w:w w:val="99"/>
                <w:sz w:val="23"/>
              </w:rPr>
              <w:t>57</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7777777" w:rsidR="00C658FB" w:rsidRDefault="00D131A0">
            <w:pPr>
              <w:pStyle w:val="TableParagraph"/>
              <w:spacing w:before="127"/>
              <w:ind w:left="43"/>
              <w:rPr>
                <w:sz w:val="24"/>
              </w:rPr>
            </w:pPr>
            <w:r w:rsidRPr="002E059B">
              <w:rPr>
                <w:sz w:val="24"/>
                <w:highlight w:val="yellow"/>
              </w:rPr>
              <w:t>Yes/</w:t>
            </w:r>
            <w:r>
              <w:rPr>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5E486EB0" w:rsidR="00C658FB" w:rsidRDefault="002E059B">
      <w:pPr>
        <w:pStyle w:val="BodyText"/>
        <w:rPr>
          <w:sz w:val="20"/>
        </w:rPr>
      </w:pPr>
      <w:r>
        <w:rPr>
          <w:noProof/>
          <w:sz w:val="20"/>
        </w:rPr>
        <w:lastRenderedPageBreak/>
        <mc:AlternateContent>
          <mc:Choice Requires="wpg">
            <w:drawing>
              <wp:inline distT="0" distB="0" distL="0" distR="0" wp14:anchorId="570F060F" wp14:editId="2B906A3D">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45B1A231"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2E059B">
              <w:t>1</w:t>
            </w:r>
            <w:r>
              <w:t>/2</w:t>
            </w:r>
            <w:r w:rsidR="002E059B">
              <w:t>2</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3CF78848" w14:textId="77777777" w:rsidR="0014270B" w:rsidRPr="007164EF" w:rsidRDefault="0014270B" w:rsidP="0014270B">
            <w:pPr>
              <w:pStyle w:val="TableParagraph"/>
              <w:ind w:left="0"/>
              <w:rPr>
                <w:rFonts w:asciiTheme="minorHAnsi" w:hAnsiTheme="minorHAnsi" w:cstheme="minorHAnsi"/>
                <w:sz w:val="24"/>
                <w:szCs w:val="24"/>
              </w:rPr>
            </w:pPr>
            <w:r w:rsidRPr="007164EF">
              <w:rPr>
                <w:rFonts w:asciiTheme="minorHAnsi" w:hAnsiTheme="minorHAnsi" w:cstheme="minorHAnsi"/>
                <w:sz w:val="24"/>
                <w:szCs w:val="24"/>
              </w:rPr>
              <w:t>Maintaining the high profile for PEPSA by hiring external specialist P.E. support that encourages pupils and teachers to engage in healthy lifestyles.</w:t>
            </w:r>
          </w:p>
          <w:p w14:paraId="6CA3F120" w14:textId="77777777" w:rsidR="00C658FB" w:rsidRPr="007164EF" w:rsidRDefault="00C658FB">
            <w:pPr>
              <w:pStyle w:val="TableParagraph"/>
              <w:ind w:left="0"/>
              <w:rPr>
                <w:rFonts w:asciiTheme="minorHAnsi" w:hAnsiTheme="minorHAnsi" w:cstheme="minorHAnsi"/>
                <w:sz w:val="24"/>
              </w:rPr>
            </w:pPr>
          </w:p>
          <w:p w14:paraId="2337767D" w14:textId="77777777" w:rsidR="007164EF" w:rsidRDefault="007164EF" w:rsidP="0014270B">
            <w:pPr>
              <w:pStyle w:val="TableParagraph"/>
              <w:ind w:left="0"/>
              <w:rPr>
                <w:rFonts w:asciiTheme="minorHAnsi" w:hAnsiTheme="minorHAnsi" w:cstheme="minorHAnsi"/>
                <w:color w:val="000000" w:themeColor="text1"/>
                <w:sz w:val="24"/>
                <w:szCs w:val="24"/>
              </w:rPr>
            </w:pPr>
          </w:p>
          <w:p w14:paraId="481512E5" w14:textId="77777777" w:rsidR="007164EF" w:rsidRDefault="007164EF" w:rsidP="0014270B">
            <w:pPr>
              <w:pStyle w:val="TableParagraph"/>
              <w:ind w:left="0"/>
              <w:rPr>
                <w:rFonts w:asciiTheme="minorHAnsi" w:hAnsiTheme="minorHAnsi" w:cstheme="minorHAnsi"/>
                <w:color w:val="000000" w:themeColor="text1"/>
                <w:sz w:val="24"/>
                <w:szCs w:val="24"/>
              </w:rPr>
            </w:pPr>
          </w:p>
          <w:p w14:paraId="36B8ADCD" w14:textId="6829E0A2" w:rsidR="0014270B" w:rsidRPr="007164EF" w:rsidRDefault="0014270B" w:rsidP="0014270B">
            <w:pPr>
              <w:pStyle w:val="TableParagraph"/>
              <w:ind w:left="0"/>
              <w:rPr>
                <w:rFonts w:asciiTheme="minorHAnsi" w:hAnsiTheme="minorHAnsi" w:cstheme="minorHAnsi"/>
                <w:color w:val="000000" w:themeColor="text1"/>
                <w:sz w:val="24"/>
                <w:szCs w:val="24"/>
              </w:rPr>
            </w:pPr>
            <w:r w:rsidRPr="007164EF">
              <w:rPr>
                <w:rFonts w:asciiTheme="minorHAnsi" w:hAnsiTheme="minorHAnsi" w:cstheme="minorHAnsi"/>
                <w:color w:val="000000" w:themeColor="text1"/>
                <w:sz w:val="24"/>
                <w:szCs w:val="24"/>
              </w:rPr>
              <w:t>Utilise Lunchtime sessions to encourage creativity and develop self-regulated play</w:t>
            </w:r>
            <w:r w:rsidR="007164EF">
              <w:rPr>
                <w:rFonts w:asciiTheme="minorHAnsi" w:hAnsiTheme="minorHAnsi" w:cstheme="minorHAnsi"/>
                <w:color w:val="000000" w:themeColor="text1"/>
                <w:sz w:val="24"/>
                <w:szCs w:val="24"/>
              </w:rPr>
              <w:t>.</w:t>
            </w:r>
          </w:p>
          <w:p w14:paraId="018B8AA9" w14:textId="6153141D" w:rsidR="0014270B" w:rsidRPr="007164EF" w:rsidRDefault="0014270B" w:rsidP="0014270B">
            <w:pPr>
              <w:pStyle w:val="TableParagraph"/>
              <w:ind w:left="0"/>
              <w:rPr>
                <w:rFonts w:asciiTheme="minorHAnsi" w:hAnsiTheme="minorHAnsi" w:cstheme="minorHAnsi"/>
                <w:color w:val="000000" w:themeColor="text1"/>
                <w:sz w:val="24"/>
                <w:szCs w:val="24"/>
              </w:rPr>
            </w:pPr>
          </w:p>
          <w:p w14:paraId="11385BC9" w14:textId="77777777" w:rsidR="007164EF" w:rsidRDefault="007164EF" w:rsidP="0014270B">
            <w:pPr>
              <w:pStyle w:val="TableParagraph"/>
              <w:ind w:left="0"/>
              <w:rPr>
                <w:rFonts w:asciiTheme="minorHAnsi" w:hAnsiTheme="minorHAnsi" w:cstheme="minorHAnsi"/>
                <w:color w:val="000000" w:themeColor="text1"/>
                <w:sz w:val="24"/>
                <w:szCs w:val="24"/>
              </w:rPr>
            </w:pPr>
          </w:p>
          <w:p w14:paraId="5A963351" w14:textId="77777777" w:rsidR="007164EF" w:rsidRDefault="007164EF" w:rsidP="0014270B">
            <w:pPr>
              <w:pStyle w:val="TableParagraph"/>
              <w:ind w:left="0"/>
              <w:rPr>
                <w:rFonts w:asciiTheme="minorHAnsi" w:hAnsiTheme="minorHAnsi" w:cstheme="minorHAnsi"/>
                <w:color w:val="000000" w:themeColor="text1"/>
                <w:sz w:val="24"/>
                <w:szCs w:val="24"/>
              </w:rPr>
            </w:pPr>
          </w:p>
          <w:p w14:paraId="4B378882" w14:textId="3A25E385" w:rsidR="0014270B" w:rsidRPr="007164EF" w:rsidRDefault="0014270B" w:rsidP="0014270B">
            <w:pPr>
              <w:pStyle w:val="TableParagraph"/>
              <w:ind w:left="0"/>
              <w:rPr>
                <w:rFonts w:asciiTheme="minorHAnsi" w:hAnsiTheme="minorHAnsi" w:cstheme="minorHAnsi"/>
                <w:color w:val="000000" w:themeColor="text1"/>
                <w:sz w:val="24"/>
                <w:szCs w:val="24"/>
              </w:rPr>
            </w:pPr>
            <w:r w:rsidRPr="007164EF">
              <w:rPr>
                <w:rFonts w:asciiTheme="minorHAnsi" w:hAnsiTheme="minorHAnsi" w:cstheme="minorHAnsi"/>
                <w:color w:val="000000" w:themeColor="text1"/>
                <w:sz w:val="24"/>
                <w:szCs w:val="24"/>
              </w:rPr>
              <w:t>Invest in outside agencies to give children further opportunities to develop PE skills, especially OAA.</w:t>
            </w:r>
          </w:p>
          <w:p w14:paraId="49A57749" w14:textId="77777777" w:rsidR="0014270B" w:rsidRPr="007164EF" w:rsidRDefault="0014270B" w:rsidP="0014270B">
            <w:pPr>
              <w:pStyle w:val="TableParagraph"/>
              <w:ind w:left="0"/>
              <w:rPr>
                <w:rFonts w:asciiTheme="minorHAnsi" w:hAnsiTheme="minorHAnsi" w:cstheme="minorHAnsi"/>
              </w:rPr>
            </w:pPr>
          </w:p>
          <w:p w14:paraId="46D12B81" w14:textId="77777777" w:rsidR="0045591C" w:rsidRDefault="0045591C" w:rsidP="0014270B">
            <w:pPr>
              <w:pStyle w:val="TableParagraph"/>
              <w:ind w:left="0"/>
              <w:rPr>
                <w:rFonts w:asciiTheme="minorHAnsi" w:hAnsiTheme="minorHAnsi" w:cstheme="minorHAnsi"/>
              </w:rPr>
            </w:pPr>
          </w:p>
          <w:p w14:paraId="57A0AFD4" w14:textId="77777777" w:rsidR="0045591C" w:rsidRDefault="0045591C" w:rsidP="0014270B">
            <w:pPr>
              <w:pStyle w:val="TableParagraph"/>
              <w:ind w:left="0"/>
              <w:rPr>
                <w:rFonts w:asciiTheme="minorHAnsi" w:hAnsiTheme="minorHAnsi" w:cstheme="minorHAnsi"/>
              </w:rPr>
            </w:pPr>
          </w:p>
          <w:p w14:paraId="435C4157" w14:textId="77777777" w:rsidR="0045591C" w:rsidRDefault="0045591C" w:rsidP="0014270B">
            <w:pPr>
              <w:pStyle w:val="TableParagraph"/>
              <w:ind w:left="0"/>
              <w:rPr>
                <w:rFonts w:asciiTheme="minorHAnsi" w:hAnsiTheme="minorHAnsi" w:cstheme="minorHAnsi"/>
              </w:rPr>
            </w:pPr>
          </w:p>
          <w:p w14:paraId="27ECDC42" w14:textId="584AA9AD" w:rsidR="0014270B" w:rsidRPr="0045591C" w:rsidRDefault="0014270B" w:rsidP="0014270B">
            <w:pPr>
              <w:pStyle w:val="TableParagraph"/>
              <w:ind w:left="0"/>
              <w:rPr>
                <w:rFonts w:asciiTheme="minorHAnsi" w:hAnsiTheme="minorHAnsi" w:cstheme="minorHAnsi"/>
                <w:sz w:val="24"/>
                <w:szCs w:val="24"/>
              </w:rPr>
            </w:pPr>
            <w:r w:rsidRPr="0045591C">
              <w:rPr>
                <w:rFonts w:asciiTheme="minorHAnsi" w:hAnsiTheme="minorHAnsi" w:cstheme="minorHAnsi"/>
                <w:sz w:val="24"/>
                <w:szCs w:val="24"/>
              </w:rPr>
              <w:lastRenderedPageBreak/>
              <w:t>Ensure ‘least active’ children are given opportunity to take part in physical activity.</w:t>
            </w:r>
          </w:p>
          <w:p w14:paraId="72B0BFD7" w14:textId="01BC89A1" w:rsidR="0014270B" w:rsidRDefault="0014270B" w:rsidP="0014270B">
            <w:pPr>
              <w:pStyle w:val="TableParagraph"/>
              <w:ind w:left="0"/>
            </w:pPr>
          </w:p>
          <w:p w14:paraId="38F895F8" w14:textId="77777777" w:rsidR="0014270B" w:rsidRDefault="0014270B" w:rsidP="0014270B">
            <w:pPr>
              <w:pStyle w:val="TableParagraph"/>
              <w:ind w:left="0"/>
              <w:rPr>
                <w:rFonts w:asciiTheme="minorHAnsi" w:hAnsiTheme="minorHAnsi" w:cstheme="minorHAnsi"/>
                <w:color w:val="000000" w:themeColor="text1"/>
                <w:sz w:val="24"/>
                <w:szCs w:val="24"/>
              </w:rPr>
            </w:pPr>
          </w:p>
          <w:p w14:paraId="52B362C4" w14:textId="7C47E187" w:rsidR="0014270B" w:rsidRDefault="0014270B">
            <w:pPr>
              <w:pStyle w:val="TableParagraph"/>
              <w:ind w:left="0"/>
              <w:rPr>
                <w:rFonts w:ascii="Times New Roman"/>
                <w:sz w:val="24"/>
              </w:rPr>
            </w:pPr>
          </w:p>
        </w:tc>
        <w:tc>
          <w:tcPr>
            <w:tcW w:w="3600" w:type="dxa"/>
            <w:tcBorders>
              <w:bottom w:val="single" w:sz="12" w:space="0" w:color="231F20"/>
            </w:tcBorders>
          </w:tcPr>
          <w:p w14:paraId="2C8471F5" w14:textId="783A273C" w:rsidR="007164EF" w:rsidRPr="007164EF" w:rsidRDefault="007164EF" w:rsidP="007164EF">
            <w:pPr>
              <w:pStyle w:val="TableParagraph"/>
              <w:ind w:left="0"/>
              <w:rPr>
                <w:rFonts w:asciiTheme="minorHAnsi" w:hAnsiTheme="minorHAnsi" w:cstheme="minorHAnsi"/>
                <w:sz w:val="24"/>
              </w:rPr>
            </w:pPr>
            <w:r w:rsidRPr="007164EF">
              <w:rPr>
                <w:rFonts w:asciiTheme="minorHAnsi" w:hAnsiTheme="minorHAnsi" w:cstheme="minorHAnsi"/>
                <w:sz w:val="24"/>
              </w:rPr>
              <w:lastRenderedPageBreak/>
              <w:t xml:space="preserve">Employed a sports specialist to work alongside staff in planning and delivering high quality PE lessons. </w:t>
            </w:r>
            <w:r w:rsidRPr="007164EF">
              <w:rPr>
                <w:rFonts w:asciiTheme="minorHAnsi" w:hAnsiTheme="minorHAnsi" w:cstheme="minorHAnsi"/>
                <w:sz w:val="24"/>
                <w:szCs w:val="24"/>
              </w:rPr>
              <w:t>Specialists will work alongside teachers supporting their professional development.</w:t>
            </w:r>
          </w:p>
          <w:p w14:paraId="41E0441E" w14:textId="77777777" w:rsidR="00C658FB" w:rsidRDefault="00C658FB">
            <w:pPr>
              <w:pStyle w:val="TableParagraph"/>
              <w:ind w:left="0"/>
              <w:rPr>
                <w:rFonts w:ascii="Times New Roman"/>
                <w:sz w:val="24"/>
              </w:rPr>
            </w:pPr>
          </w:p>
          <w:p w14:paraId="0AEF1EEA" w14:textId="77777777" w:rsidR="007164EF" w:rsidRDefault="007164EF">
            <w:pPr>
              <w:pStyle w:val="TableParagraph"/>
              <w:ind w:left="0"/>
              <w:rPr>
                <w:rFonts w:ascii="Times New Roman"/>
                <w:sz w:val="24"/>
              </w:rPr>
            </w:pPr>
          </w:p>
          <w:p w14:paraId="39CF508E" w14:textId="77777777" w:rsidR="007164EF" w:rsidRPr="007164EF" w:rsidRDefault="007164EF">
            <w:pPr>
              <w:pStyle w:val="TableParagraph"/>
              <w:ind w:left="0"/>
              <w:rPr>
                <w:rFonts w:asciiTheme="minorHAnsi" w:hAnsiTheme="minorHAnsi" w:cstheme="minorHAnsi"/>
                <w:sz w:val="24"/>
              </w:rPr>
            </w:pPr>
            <w:r w:rsidRPr="007164EF">
              <w:rPr>
                <w:rFonts w:asciiTheme="minorHAnsi" w:hAnsiTheme="minorHAnsi" w:cstheme="minorHAnsi"/>
                <w:sz w:val="24"/>
              </w:rPr>
              <w:t xml:space="preserve">Children to engagement in creative and imaginative play </w:t>
            </w:r>
            <w:proofErr w:type="gramStart"/>
            <w:r w:rsidRPr="007164EF">
              <w:rPr>
                <w:rFonts w:asciiTheme="minorHAnsi" w:hAnsiTheme="minorHAnsi" w:cstheme="minorHAnsi"/>
                <w:sz w:val="24"/>
              </w:rPr>
              <w:t>through the use of</w:t>
            </w:r>
            <w:proofErr w:type="gramEnd"/>
            <w:r w:rsidRPr="007164EF">
              <w:rPr>
                <w:rFonts w:asciiTheme="minorHAnsi" w:hAnsiTheme="minorHAnsi" w:cstheme="minorHAnsi"/>
                <w:sz w:val="24"/>
              </w:rPr>
              <w:t xml:space="preserve"> play pod resources. Restocked each half term so children have a range of equipment. </w:t>
            </w:r>
          </w:p>
          <w:p w14:paraId="2A220A0E" w14:textId="77777777" w:rsidR="007164EF" w:rsidRDefault="007164EF">
            <w:pPr>
              <w:pStyle w:val="TableParagraph"/>
              <w:ind w:left="0"/>
              <w:rPr>
                <w:rFonts w:ascii="Times New Roman"/>
                <w:sz w:val="24"/>
              </w:rPr>
            </w:pPr>
          </w:p>
          <w:p w14:paraId="1D975DAB" w14:textId="77777777" w:rsidR="007164EF" w:rsidRDefault="007164EF">
            <w:pPr>
              <w:pStyle w:val="TableParagraph"/>
              <w:ind w:left="0"/>
              <w:rPr>
                <w:rFonts w:asciiTheme="minorHAnsi" w:hAnsiTheme="minorHAnsi" w:cstheme="minorHAnsi"/>
                <w:sz w:val="24"/>
              </w:rPr>
            </w:pPr>
            <w:r w:rsidRPr="0045591C">
              <w:rPr>
                <w:rFonts w:asciiTheme="minorHAnsi" w:hAnsiTheme="minorHAnsi" w:cstheme="minorHAnsi"/>
                <w:sz w:val="24"/>
              </w:rPr>
              <w:t xml:space="preserve">Enrich Education utilised to </w:t>
            </w:r>
            <w:r w:rsidR="0045591C" w:rsidRPr="0045591C">
              <w:rPr>
                <w:rFonts w:asciiTheme="minorHAnsi" w:hAnsiTheme="minorHAnsi" w:cstheme="minorHAnsi"/>
                <w:sz w:val="24"/>
              </w:rPr>
              <w:t xml:space="preserve">teach OAA. Fitted orienteering controls around the school grounds with mapping of the school for KS1 and KS2. Access on website for all staff. </w:t>
            </w:r>
          </w:p>
          <w:p w14:paraId="06CECC2A" w14:textId="467B10C5" w:rsidR="0045591C" w:rsidRDefault="0045591C">
            <w:pPr>
              <w:pStyle w:val="TableParagraph"/>
              <w:ind w:left="0"/>
              <w:rPr>
                <w:rFonts w:asciiTheme="minorHAnsi" w:hAnsiTheme="minorHAnsi" w:cstheme="minorHAnsi"/>
                <w:sz w:val="24"/>
              </w:rPr>
            </w:pPr>
          </w:p>
          <w:p w14:paraId="7A3F212A" w14:textId="1096F907" w:rsidR="0045591C" w:rsidRDefault="0045591C">
            <w:pPr>
              <w:pStyle w:val="TableParagraph"/>
              <w:ind w:left="0"/>
              <w:rPr>
                <w:rFonts w:asciiTheme="minorHAnsi" w:hAnsiTheme="minorHAnsi" w:cstheme="minorHAnsi"/>
                <w:sz w:val="24"/>
              </w:rPr>
            </w:pPr>
            <w:r>
              <w:rPr>
                <w:rFonts w:asciiTheme="minorHAnsi" w:hAnsiTheme="minorHAnsi" w:cstheme="minorHAnsi"/>
                <w:sz w:val="24"/>
              </w:rPr>
              <w:lastRenderedPageBreak/>
              <w:t xml:space="preserve">Forest school sessions provided through </w:t>
            </w:r>
            <w:proofErr w:type="spellStart"/>
            <w:r>
              <w:rPr>
                <w:rFonts w:asciiTheme="minorHAnsi" w:hAnsiTheme="minorHAnsi" w:cstheme="minorHAnsi"/>
                <w:sz w:val="24"/>
              </w:rPr>
              <w:t>Edsential</w:t>
            </w:r>
            <w:proofErr w:type="spellEnd"/>
            <w:r>
              <w:rPr>
                <w:rFonts w:asciiTheme="minorHAnsi" w:hAnsiTheme="minorHAnsi" w:cstheme="minorHAnsi"/>
                <w:sz w:val="24"/>
              </w:rPr>
              <w:t xml:space="preserve"> to engage children across KS1 and KS2. </w:t>
            </w:r>
            <w:r w:rsidRPr="0045591C">
              <w:rPr>
                <w:rFonts w:asciiTheme="minorHAnsi" w:hAnsiTheme="minorHAnsi" w:cstheme="minorHAnsi"/>
                <w:sz w:val="24"/>
                <w:szCs w:val="24"/>
              </w:rPr>
              <w:t>During events such as Sports Day more children will have an active opportunity to participate due to change in structure</w:t>
            </w:r>
            <w:r>
              <w:t>.</w:t>
            </w:r>
          </w:p>
          <w:p w14:paraId="46E0DD9B" w14:textId="52F11C12" w:rsidR="0045591C" w:rsidRPr="0045591C" w:rsidRDefault="0045591C">
            <w:pPr>
              <w:pStyle w:val="TableParagraph"/>
              <w:ind w:left="0"/>
              <w:rPr>
                <w:rFonts w:asciiTheme="minorHAnsi" w:hAnsiTheme="minorHAnsi" w:cstheme="minorHAnsi"/>
                <w:sz w:val="24"/>
              </w:rPr>
            </w:pPr>
          </w:p>
        </w:tc>
        <w:tc>
          <w:tcPr>
            <w:tcW w:w="1616" w:type="dxa"/>
            <w:tcBorders>
              <w:bottom w:val="single" w:sz="12" w:space="0" w:color="231F20"/>
            </w:tcBorders>
          </w:tcPr>
          <w:p w14:paraId="7FC3692A" w14:textId="77777777" w:rsidR="00C658FB" w:rsidRDefault="00D131A0">
            <w:pPr>
              <w:pStyle w:val="TableParagraph"/>
              <w:spacing w:before="160"/>
              <w:ind w:left="34"/>
              <w:rPr>
                <w:sz w:val="24"/>
              </w:rPr>
            </w:pPr>
            <w:r>
              <w:rPr>
                <w:sz w:val="24"/>
              </w:rPr>
              <w:lastRenderedPageBreak/>
              <w:t>£</w:t>
            </w:r>
            <w:r w:rsidR="007054AD">
              <w:rPr>
                <w:sz w:val="24"/>
              </w:rPr>
              <w:t>6, 490</w:t>
            </w:r>
          </w:p>
          <w:p w14:paraId="3929DCB8" w14:textId="77777777" w:rsidR="007054AD" w:rsidRDefault="007054AD">
            <w:pPr>
              <w:pStyle w:val="TableParagraph"/>
              <w:spacing w:before="160"/>
              <w:ind w:left="34"/>
              <w:rPr>
                <w:sz w:val="24"/>
              </w:rPr>
            </w:pPr>
          </w:p>
          <w:p w14:paraId="625F4ED4" w14:textId="77777777" w:rsidR="007054AD" w:rsidRDefault="007054AD">
            <w:pPr>
              <w:pStyle w:val="TableParagraph"/>
              <w:spacing w:before="160"/>
              <w:ind w:left="34"/>
              <w:rPr>
                <w:sz w:val="24"/>
              </w:rPr>
            </w:pPr>
          </w:p>
          <w:p w14:paraId="66581AAF" w14:textId="77777777" w:rsidR="007054AD" w:rsidRDefault="007054AD">
            <w:pPr>
              <w:pStyle w:val="TableParagraph"/>
              <w:spacing w:before="160"/>
              <w:ind w:left="34"/>
              <w:rPr>
                <w:sz w:val="24"/>
              </w:rPr>
            </w:pPr>
          </w:p>
          <w:p w14:paraId="14C65F6B" w14:textId="77777777" w:rsidR="007054AD" w:rsidRDefault="007054AD">
            <w:pPr>
              <w:pStyle w:val="TableParagraph"/>
              <w:spacing w:before="160"/>
              <w:ind w:left="34"/>
              <w:rPr>
                <w:sz w:val="24"/>
              </w:rPr>
            </w:pPr>
          </w:p>
          <w:p w14:paraId="1204AB32" w14:textId="77777777" w:rsidR="007054AD" w:rsidRDefault="007054AD" w:rsidP="007054AD">
            <w:pPr>
              <w:pStyle w:val="TableParagraph"/>
              <w:spacing w:before="160"/>
              <w:ind w:left="0"/>
              <w:rPr>
                <w:sz w:val="24"/>
              </w:rPr>
            </w:pPr>
            <w:r>
              <w:rPr>
                <w:sz w:val="24"/>
              </w:rPr>
              <w:t>£1, 226</w:t>
            </w:r>
          </w:p>
          <w:p w14:paraId="20CF510A" w14:textId="77777777" w:rsidR="007054AD" w:rsidRDefault="007054AD" w:rsidP="007054AD">
            <w:pPr>
              <w:pStyle w:val="TableParagraph"/>
              <w:spacing w:before="160"/>
              <w:ind w:left="0"/>
              <w:rPr>
                <w:sz w:val="24"/>
              </w:rPr>
            </w:pPr>
          </w:p>
          <w:p w14:paraId="509AA794" w14:textId="77777777" w:rsidR="007054AD" w:rsidRDefault="007054AD" w:rsidP="007054AD">
            <w:pPr>
              <w:pStyle w:val="TableParagraph"/>
              <w:spacing w:before="160"/>
              <w:ind w:left="0"/>
              <w:rPr>
                <w:sz w:val="24"/>
              </w:rPr>
            </w:pPr>
          </w:p>
          <w:p w14:paraId="39383AA3" w14:textId="77777777" w:rsidR="007054AD" w:rsidRDefault="007054AD" w:rsidP="007054AD">
            <w:pPr>
              <w:pStyle w:val="TableParagraph"/>
              <w:spacing w:before="160"/>
              <w:ind w:left="0"/>
              <w:rPr>
                <w:sz w:val="24"/>
              </w:rPr>
            </w:pPr>
          </w:p>
          <w:p w14:paraId="01FDA227" w14:textId="77777777" w:rsidR="007054AD" w:rsidRDefault="007054AD" w:rsidP="007054AD">
            <w:pPr>
              <w:pStyle w:val="TableParagraph"/>
              <w:spacing w:before="160"/>
              <w:ind w:left="0"/>
              <w:rPr>
                <w:sz w:val="24"/>
              </w:rPr>
            </w:pPr>
            <w:r>
              <w:rPr>
                <w:sz w:val="24"/>
              </w:rPr>
              <w:t>1, 900</w:t>
            </w:r>
          </w:p>
          <w:p w14:paraId="5E79312D" w14:textId="77777777" w:rsidR="007054AD" w:rsidRDefault="007054AD" w:rsidP="007054AD">
            <w:pPr>
              <w:pStyle w:val="TableParagraph"/>
              <w:spacing w:before="160"/>
              <w:ind w:left="0"/>
              <w:rPr>
                <w:sz w:val="24"/>
              </w:rPr>
            </w:pPr>
          </w:p>
          <w:p w14:paraId="12EDC7E2" w14:textId="77777777" w:rsidR="007054AD" w:rsidRDefault="007054AD" w:rsidP="007054AD">
            <w:pPr>
              <w:pStyle w:val="TableParagraph"/>
              <w:spacing w:before="160"/>
              <w:ind w:left="0"/>
              <w:rPr>
                <w:sz w:val="24"/>
              </w:rPr>
            </w:pPr>
          </w:p>
          <w:p w14:paraId="479FDAE2" w14:textId="77777777" w:rsidR="007054AD" w:rsidRDefault="007054AD" w:rsidP="007054AD">
            <w:pPr>
              <w:pStyle w:val="TableParagraph"/>
              <w:spacing w:before="160"/>
              <w:ind w:left="0"/>
              <w:rPr>
                <w:sz w:val="24"/>
              </w:rPr>
            </w:pPr>
          </w:p>
          <w:p w14:paraId="52264472" w14:textId="77777777" w:rsidR="007054AD" w:rsidRDefault="007054AD" w:rsidP="007054AD">
            <w:pPr>
              <w:pStyle w:val="TableParagraph"/>
              <w:spacing w:before="160"/>
              <w:ind w:left="0"/>
              <w:rPr>
                <w:sz w:val="24"/>
              </w:rPr>
            </w:pPr>
          </w:p>
          <w:p w14:paraId="3BA26C6F" w14:textId="559F6C6F" w:rsidR="007054AD" w:rsidRDefault="007054AD" w:rsidP="007054AD">
            <w:pPr>
              <w:pStyle w:val="TableParagraph"/>
              <w:spacing w:before="160"/>
              <w:ind w:left="0"/>
              <w:rPr>
                <w:sz w:val="24"/>
              </w:rPr>
            </w:pPr>
            <w:r>
              <w:rPr>
                <w:sz w:val="24"/>
              </w:rPr>
              <w:t>£1, 740</w:t>
            </w:r>
          </w:p>
        </w:tc>
        <w:tc>
          <w:tcPr>
            <w:tcW w:w="3307" w:type="dxa"/>
            <w:tcBorders>
              <w:bottom w:val="single" w:sz="12" w:space="0" w:color="231F20"/>
            </w:tcBorders>
          </w:tcPr>
          <w:p w14:paraId="4110B8A2" w14:textId="77777777" w:rsidR="00112369" w:rsidRPr="00112369" w:rsidRDefault="00112369" w:rsidP="00112369">
            <w:pPr>
              <w:pStyle w:val="TableParagraph"/>
              <w:ind w:left="0"/>
              <w:rPr>
                <w:rFonts w:asciiTheme="minorHAnsi" w:hAnsiTheme="minorHAnsi" w:cstheme="minorHAnsi"/>
                <w:sz w:val="24"/>
              </w:rPr>
            </w:pPr>
            <w:r w:rsidRPr="00112369">
              <w:rPr>
                <w:rFonts w:asciiTheme="minorHAnsi" w:hAnsiTheme="minorHAnsi" w:cstheme="minorHAnsi"/>
                <w:sz w:val="24"/>
              </w:rPr>
              <w:lastRenderedPageBreak/>
              <w:t>Children have received first quality learning. Staff have become equipped with new knowledge and ideas around planning and delivering PE sessions.</w:t>
            </w:r>
          </w:p>
          <w:p w14:paraId="3987EB47" w14:textId="77777777" w:rsidR="00112369" w:rsidRPr="00112369" w:rsidRDefault="00112369" w:rsidP="00112369">
            <w:pPr>
              <w:pStyle w:val="TableParagraph"/>
              <w:ind w:left="0"/>
              <w:rPr>
                <w:rFonts w:asciiTheme="minorHAnsi" w:hAnsiTheme="minorHAnsi" w:cstheme="minorHAnsi"/>
                <w:sz w:val="24"/>
              </w:rPr>
            </w:pPr>
          </w:p>
          <w:p w14:paraId="268E6724" w14:textId="77777777" w:rsidR="00C658FB" w:rsidRDefault="00112369" w:rsidP="00112369">
            <w:pPr>
              <w:pStyle w:val="TableParagraph"/>
              <w:ind w:left="0"/>
              <w:rPr>
                <w:rFonts w:asciiTheme="minorHAnsi" w:hAnsiTheme="minorHAnsi" w:cstheme="minorHAnsi"/>
                <w:sz w:val="24"/>
              </w:rPr>
            </w:pPr>
            <w:r w:rsidRPr="00112369">
              <w:rPr>
                <w:rFonts w:asciiTheme="minorHAnsi" w:hAnsiTheme="minorHAnsi" w:cstheme="minorHAnsi"/>
                <w:sz w:val="24"/>
              </w:rPr>
              <w:t>Children are more active during the school day and are showing signs of increased fitness.</w:t>
            </w:r>
          </w:p>
          <w:p w14:paraId="62CAFCFD" w14:textId="77777777" w:rsidR="00112369" w:rsidRDefault="00112369" w:rsidP="00112369">
            <w:pPr>
              <w:pStyle w:val="TableParagraph"/>
              <w:ind w:left="0"/>
              <w:rPr>
                <w:rFonts w:asciiTheme="minorHAnsi" w:hAnsiTheme="minorHAnsi" w:cstheme="minorHAnsi"/>
                <w:sz w:val="24"/>
              </w:rPr>
            </w:pPr>
          </w:p>
          <w:p w14:paraId="4DD2319B" w14:textId="77777777" w:rsidR="00112369" w:rsidRPr="00832C1B" w:rsidRDefault="00112369" w:rsidP="00112369">
            <w:pPr>
              <w:pStyle w:val="TableParagraph"/>
              <w:ind w:left="0"/>
              <w:rPr>
                <w:rFonts w:asciiTheme="minorHAnsi" w:hAnsiTheme="minorHAnsi" w:cstheme="minorHAnsi"/>
                <w:color w:val="000000" w:themeColor="text1"/>
                <w:sz w:val="24"/>
                <w:szCs w:val="24"/>
              </w:rPr>
            </w:pPr>
            <w:r w:rsidRPr="00832C1B">
              <w:rPr>
                <w:rFonts w:asciiTheme="minorHAnsi" w:hAnsiTheme="minorHAnsi" w:cstheme="minorHAnsi"/>
                <w:color w:val="000000" w:themeColor="text1"/>
                <w:sz w:val="24"/>
                <w:szCs w:val="24"/>
              </w:rPr>
              <w:t>Pupil and staff voice will indicate that playtimes are active and enjoyable with fewer incidents and accidents.</w:t>
            </w:r>
          </w:p>
          <w:p w14:paraId="066F0890" w14:textId="77777777" w:rsidR="00112369" w:rsidRDefault="00112369" w:rsidP="00112369">
            <w:pPr>
              <w:pStyle w:val="TableParagraph"/>
              <w:ind w:left="0"/>
              <w:rPr>
                <w:rFonts w:ascii="Times New Roman"/>
                <w:sz w:val="24"/>
              </w:rPr>
            </w:pPr>
          </w:p>
          <w:p w14:paraId="0F277781" w14:textId="7D0CE628" w:rsidR="009D5B2D" w:rsidRDefault="009D5B2D" w:rsidP="009D5B2D">
            <w:pPr>
              <w:rPr>
                <w:rFonts w:asciiTheme="minorHAnsi" w:hAnsiTheme="minorHAnsi" w:cstheme="minorHAnsi"/>
                <w:color w:val="000000" w:themeColor="text1"/>
                <w:sz w:val="24"/>
                <w:szCs w:val="24"/>
              </w:rPr>
            </w:pPr>
            <w:r w:rsidRPr="009D5B2D">
              <w:rPr>
                <w:rFonts w:asciiTheme="minorHAnsi" w:hAnsiTheme="minorHAnsi" w:cstheme="minorHAnsi"/>
                <w:color w:val="000000" w:themeColor="text1"/>
                <w:sz w:val="24"/>
                <w:szCs w:val="24"/>
              </w:rPr>
              <w:t>Raised quality of teaching, learning and assessment resulting in high levels of pupil engagement.</w:t>
            </w:r>
          </w:p>
          <w:p w14:paraId="1FE01BC1" w14:textId="3B335FE9" w:rsidR="009D5B2D" w:rsidRPr="009D5B2D" w:rsidRDefault="009D5B2D" w:rsidP="009D5B2D">
            <w:pPr>
              <w:rPr>
                <w:rFonts w:asciiTheme="minorHAnsi" w:hAnsiTheme="minorHAnsi" w:cstheme="minorHAnsi"/>
                <w:color w:val="000000" w:themeColor="text1"/>
                <w:sz w:val="24"/>
                <w:szCs w:val="24"/>
              </w:rPr>
            </w:pPr>
            <w:r w:rsidRPr="009D5B2D">
              <w:rPr>
                <w:rFonts w:asciiTheme="minorHAnsi" w:hAnsiTheme="minorHAnsi" w:cstheme="minorHAnsi"/>
                <w:color w:val="000000" w:themeColor="text1"/>
                <w:sz w:val="24"/>
                <w:szCs w:val="24"/>
              </w:rPr>
              <w:lastRenderedPageBreak/>
              <w:t>Opportunities to develop a wider set of physical literacy skills has been obtained. Increased levels of pupil self-esteem and confidence. Children experience a broad range of sporting opportunity including minority sports.</w:t>
            </w:r>
          </w:p>
          <w:p w14:paraId="72E69A11" w14:textId="77777777" w:rsidR="009D5B2D" w:rsidRPr="009D5B2D" w:rsidRDefault="009D5B2D" w:rsidP="009D5B2D">
            <w:pPr>
              <w:rPr>
                <w:rFonts w:asciiTheme="minorHAnsi" w:hAnsiTheme="minorHAnsi" w:cstheme="minorHAnsi"/>
                <w:color w:val="000000" w:themeColor="text1"/>
                <w:sz w:val="24"/>
                <w:szCs w:val="24"/>
              </w:rPr>
            </w:pPr>
          </w:p>
          <w:p w14:paraId="6126B218" w14:textId="64E37E3E" w:rsidR="00112369" w:rsidRDefault="00112369" w:rsidP="00112369">
            <w:pPr>
              <w:pStyle w:val="TableParagraph"/>
              <w:ind w:left="0"/>
              <w:rPr>
                <w:rFonts w:ascii="Times New Roman"/>
                <w:sz w:val="24"/>
              </w:rPr>
            </w:pPr>
          </w:p>
        </w:tc>
        <w:tc>
          <w:tcPr>
            <w:tcW w:w="3134" w:type="dxa"/>
            <w:tcBorders>
              <w:bottom w:val="single" w:sz="12" w:space="0" w:color="231F20"/>
            </w:tcBorders>
          </w:tcPr>
          <w:p w14:paraId="0C6D970F" w14:textId="556DB9B6" w:rsidR="00C658FB" w:rsidRPr="009D5B2D" w:rsidRDefault="009D5B2D">
            <w:pPr>
              <w:pStyle w:val="TableParagraph"/>
              <w:ind w:left="0"/>
              <w:rPr>
                <w:rFonts w:asciiTheme="minorHAnsi" w:hAnsiTheme="minorHAnsi" w:cstheme="minorHAnsi"/>
                <w:sz w:val="24"/>
              </w:rPr>
            </w:pPr>
            <w:r w:rsidRPr="009D5B2D">
              <w:rPr>
                <w:rFonts w:asciiTheme="minorHAnsi" w:hAnsiTheme="minorHAnsi" w:cstheme="minorHAnsi"/>
                <w:sz w:val="24"/>
              </w:rPr>
              <w:lastRenderedPageBreak/>
              <w:t xml:space="preserve">Agreed contract for upcoming year. </w:t>
            </w:r>
            <w:r>
              <w:rPr>
                <w:rFonts w:asciiTheme="minorHAnsi" w:hAnsiTheme="minorHAnsi" w:cstheme="minorHAnsi"/>
                <w:sz w:val="24"/>
              </w:rPr>
              <w:t>Also introduced Dance specialist for staff to work alongside in the following academic year.</w:t>
            </w:r>
          </w:p>
          <w:p w14:paraId="78FA26D2" w14:textId="77777777" w:rsidR="009D5B2D" w:rsidRPr="009D5B2D" w:rsidRDefault="009D5B2D">
            <w:pPr>
              <w:pStyle w:val="TableParagraph"/>
              <w:ind w:left="0"/>
              <w:rPr>
                <w:rFonts w:asciiTheme="minorHAnsi" w:hAnsiTheme="minorHAnsi" w:cstheme="minorHAnsi"/>
                <w:sz w:val="24"/>
              </w:rPr>
            </w:pPr>
          </w:p>
          <w:p w14:paraId="185F2398" w14:textId="53B35E60" w:rsidR="009D5B2D" w:rsidRDefault="009D5B2D" w:rsidP="009D5B2D">
            <w:pPr>
              <w:pStyle w:val="TableParagraph"/>
              <w:ind w:left="0"/>
              <w:rPr>
                <w:rFonts w:asciiTheme="minorHAnsi" w:hAnsiTheme="minorHAnsi" w:cstheme="minorHAnsi"/>
                <w:sz w:val="24"/>
              </w:rPr>
            </w:pPr>
            <w:r w:rsidRPr="009D5B2D">
              <w:rPr>
                <w:rFonts w:asciiTheme="minorHAnsi" w:hAnsiTheme="minorHAnsi" w:cstheme="minorHAnsi"/>
                <w:sz w:val="24"/>
              </w:rPr>
              <w:t xml:space="preserve">Wider range of equipment to ensure staff can offer further activities for the children. </w:t>
            </w:r>
            <w:r>
              <w:rPr>
                <w:rFonts w:asciiTheme="minorHAnsi" w:hAnsiTheme="minorHAnsi" w:cstheme="minorHAnsi"/>
                <w:sz w:val="24"/>
              </w:rPr>
              <w:t xml:space="preserve">Programme agreed with Play Pod. </w:t>
            </w:r>
          </w:p>
          <w:p w14:paraId="23387CCB" w14:textId="49182B26" w:rsidR="009D5B2D" w:rsidRDefault="009D5B2D" w:rsidP="009D5B2D">
            <w:pPr>
              <w:pStyle w:val="TableParagraph"/>
              <w:ind w:left="0"/>
              <w:rPr>
                <w:rFonts w:asciiTheme="minorHAnsi" w:hAnsiTheme="minorHAnsi" w:cstheme="minorHAnsi"/>
                <w:sz w:val="24"/>
              </w:rPr>
            </w:pPr>
          </w:p>
          <w:p w14:paraId="3F3C1B82" w14:textId="2477630A" w:rsidR="009D5B2D" w:rsidRDefault="009D5B2D" w:rsidP="009D5B2D">
            <w:pPr>
              <w:pStyle w:val="TableParagraph"/>
              <w:ind w:left="0"/>
              <w:rPr>
                <w:sz w:val="24"/>
                <w:szCs w:val="24"/>
              </w:rPr>
            </w:pPr>
            <w:r w:rsidRPr="009D5B2D">
              <w:rPr>
                <w:sz w:val="24"/>
                <w:szCs w:val="24"/>
              </w:rPr>
              <w:t xml:space="preserve">New equipment will be purchased to ensure that all children have access to equipment and when restrictions are reduced further, we will be able to reintroduce Sports Crew to ensure that all children can </w:t>
            </w:r>
            <w:r w:rsidRPr="009D5B2D">
              <w:rPr>
                <w:sz w:val="24"/>
                <w:szCs w:val="24"/>
              </w:rPr>
              <w:lastRenderedPageBreak/>
              <w:t>actively involve themselves with the equipment provided and be supported by their peers during physical activity.</w:t>
            </w:r>
          </w:p>
          <w:p w14:paraId="131F2B4F" w14:textId="2DCD43C7" w:rsidR="009D5B2D" w:rsidRDefault="009D5B2D" w:rsidP="009D5B2D">
            <w:pPr>
              <w:pStyle w:val="TableParagraph"/>
              <w:ind w:left="0"/>
              <w:rPr>
                <w:sz w:val="24"/>
                <w:szCs w:val="24"/>
              </w:rPr>
            </w:pPr>
          </w:p>
          <w:p w14:paraId="248B1F68" w14:textId="52CC55AE" w:rsidR="009D5B2D" w:rsidRPr="00A50D20" w:rsidRDefault="009D5B2D">
            <w:pPr>
              <w:pStyle w:val="TableParagraph"/>
              <w:ind w:left="0"/>
              <w:rPr>
                <w:rFonts w:asciiTheme="minorHAnsi" w:hAnsiTheme="minorHAnsi" w:cstheme="minorHAnsi"/>
                <w:sz w:val="24"/>
                <w:szCs w:val="24"/>
              </w:rPr>
            </w:pPr>
            <w:r w:rsidRPr="009D5B2D">
              <w:rPr>
                <w:sz w:val="24"/>
                <w:szCs w:val="24"/>
              </w:rPr>
              <w:t xml:space="preserve">Providing a daily mile track will ensure that we can meet the needs to all children </w:t>
            </w:r>
            <w:proofErr w:type="gramStart"/>
            <w:r w:rsidRPr="009D5B2D">
              <w:rPr>
                <w:sz w:val="24"/>
                <w:szCs w:val="24"/>
              </w:rPr>
              <w:t>through the use of</w:t>
            </w:r>
            <w:proofErr w:type="gramEnd"/>
            <w:r w:rsidRPr="009D5B2D">
              <w:rPr>
                <w:sz w:val="24"/>
                <w:szCs w:val="24"/>
              </w:rPr>
              <w:t xml:space="preserve"> a designated area. This will be incorporated into the school’s weekly timetable to ensure that children are accessing it </w:t>
            </w:r>
            <w:proofErr w:type="gramStart"/>
            <w:r w:rsidRPr="009D5B2D">
              <w:rPr>
                <w:sz w:val="24"/>
                <w:szCs w:val="24"/>
              </w:rPr>
              <w:t>on a daily basis</w:t>
            </w:r>
            <w:proofErr w:type="gramEnd"/>
            <w:r w:rsidRPr="009D5B2D">
              <w:rPr>
                <w:sz w:val="24"/>
                <w:szCs w:val="24"/>
              </w:rPr>
              <w:t>.</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rsidTr="00447D56">
        <w:trPr>
          <w:trHeight w:val="547"/>
        </w:trPr>
        <w:tc>
          <w:tcPr>
            <w:tcW w:w="3720" w:type="dxa"/>
          </w:tcPr>
          <w:p w14:paraId="51A4209C" w14:textId="77777777" w:rsidR="0014270B" w:rsidRPr="007164EF" w:rsidRDefault="0014270B" w:rsidP="0014270B">
            <w:pPr>
              <w:pStyle w:val="TableParagraph"/>
              <w:ind w:left="0"/>
              <w:rPr>
                <w:rFonts w:asciiTheme="minorHAnsi" w:hAnsiTheme="minorHAnsi" w:cstheme="minorHAnsi"/>
                <w:sz w:val="24"/>
                <w:szCs w:val="24"/>
              </w:rPr>
            </w:pPr>
            <w:r w:rsidRPr="007164EF">
              <w:rPr>
                <w:rFonts w:asciiTheme="minorHAnsi" w:hAnsiTheme="minorHAnsi" w:cstheme="minorHAnsi"/>
                <w:sz w:val="24"/>
                <w:szCs w:val="24"/>
              </w:rPr>
              <w:t>Maintaining the high profile for PEPSA by hiring external specialist P.E. support that encourages pupils and teachers to engage in healthy lifestyles.</w:t>
            </w:r>
          </w:p>
          <w:p w14:paraId="12CF20E2" w14:textId="77777777" w:rsidR="00C658FB" w:rsidRDefault="00C658FB">
            <w:pPr>
              <w:pStyle w:val="TableParagraph"/>
              <w:ind w:left="0"/>
              <w:rPr>
                <w:rFonts w:ascii="Times New Roman"/>
                <w:sz w:val="24"/>
              </w:rPr>
            </w:pPr>
          </w:p>
        </w:tc>
        <w:tc>
          <w:tcPr>
            <w:tcW w:w="3600" w:type="dxa"/>
          </w:tcPr>
          <w:p w14:paraId="6F378362" w14:textId="435F2500" w:rsidR="0045591C" w:rsidRDefault="0045591C" w:rsidP="0045591C">
            <w:pPr>
              <w:pStyle w:val="TableParagraph"/>
              <w:ind w:left="0"/>
              <w:rPr>
                <w:rFonts w:asciiTheme="minorHAnsi" w:hAnsiTheme="minorHAnsi" w:cstheme="minorHAnsi"/>
                <w:sz w:val="24"/>
                <w:szCs w:val="24"/>
              </w:rPr>
            </w:pPr>
            <w:r w:rsidRPr="007164EF">
              <w:rPr>
                <w:rFonts w:asciiTheme="minorHAnsi" w:hAnsiTheme="minorHAnsi" w:cstheme="minorHAnsi"/>
                <w:sz w:val="24"/>
              </w:rPr>
              <w:t xml:space="preserve">Employed a sports specialist to work alongside staff in planning and delivering high quality PE lessons. </w:t>
            </w:r>
            <w:r w:rsidRPr="007164EF">
              <w:rPr>
                <w:rFonts w:asciiTheme="minorHAnsi" w:hAnsiTheme="minorHAnsi" w:cstheme="minorHAnsi"/>
                <w:sz w:val="24"/>
                <w:szCs w:val="24"/>
              </w:rPr>
              <w:t>Specialists will work alongside teachers supporting their professional development.</w:t>
            </w:r>
          </w:p>
          <w:p w14:paraId="341B4119" w14:textId="149D3C98" w:rsidR="0045591C" w:rsidRDefault="0045591C" w:rsidP="0045591C">
            <w:pPr>
              <w:pStyle w:val="TableParagraph"/>
              <w:ind w:left="0"/>
              <w:rPr>
                <w:rFonts w:asciiTheme="minorHAnsi" w:hAnsiTheme="minorHAnsi" w:cstheme="minorHAnsi"/>
                <w:sz w:val="24"/>
                <w:szCs w:val="24"/>
              </w:rPr>
            </w:pPr>
          </w:p>
          <w:p w14:paraId="6F2A44E5" w14:textId="30198C3A" w:rsidR="0045591C" w:rsidRDefault="0045591C" w:rsidP="0045591C">
            <w:pPr>
              <w:pStyle w:val="TableParagraph"/>
              <w:ind w:left="0"/>
              <w:rPr>
                <w:sz w:val="24"/>
                <w:szCs w:val="24"/>
              </w:rPr>
            </w:pPr>
            <w:r w:rsidRPr="0045591C">
              <w:rPr>
                <w:sz w:val="24"/>
                <w:szCs w:val="24"/>
              </w:rPr>
              <w:t>Orienteering Scheme purchased and training provided to staff to ensure that scheme is implemented properly. Scheme to be used in the summer term in preparation for full implementation into PE curriculum for the start of the new school year.</w:t>
            </w:r>
          </w:p>
          <w:p w14:paraId="5F25512E" w14:textId="35A82FD2" w:rsidR="00447D56" w:rsidRDefault="00447D56" w:rsidP="0045591C">
            <w:pPr>
              <w:pStyle w:val="TableParagraph"/>
              <w:ind w:left="0"/>
              <w:rPr>
                <w:sz w:val="24"/>
                <w:szCs w:val="24"/>
              </w:rPr>
            </w:pPr>
          </w:p>
          <w:p w14:paraId="2F2D3673" w14:textId="1B742C18" w:rsidR="00447D56" w:rsidRPr="00A50D20" w:rsidRDefault="00447D56">
            <w:pPr>
              <w:pStyle w:val="TableParagraph"/>
              <w:ind w:left="0"/>
              <w:rPr>
                <w:rFonts w:asciiTheme="minorHAnsi" w:hAnsiTheme="minorHAnsi" w:cstheme="minorHAnsi"/>
                <w:sz w:val="24"/>
              </w:rPr>
            </w:pPr>
            <w:r>
              <w:rPr>
                <w:rFonts w:asciiTheme="minorHAnsi" w:hAnsiTheme="minorHAnsi" w:cstheme="minorHAnsi"/>
                <w:sz w:val="24"/>
              </w:rPr>
              <w:t xml:space="preserve">Forest school sessions provided through </w:t>
            </w:r>
            <w:proofErr w:type="spellStart"/>
            <w:r>
              <w:rPr>
                <w:rFonts w:asciiTheme="minorHAnsi" w:hAnsiTheme="minorHAnsi" w:cstheme="minorHAnsi"/>
                <w:sz w:val="24"/>
              </w:rPr>
              <w:t>Edsential</w:t>
            </w:r>
            <w:proofErr w:type="spellEnd"/>
            <w:r>
              <w:rPr>
                <w:rFonts w:asciiTheme="minorHAnsi" w:hAnsiTheme="minorHAnsi" w:cstheme="minorHAnsi"/>
                <w:sz w:val="24"/>
              </w:rPr>
              <w:t xml:space="preserve"> to engage children across KS1 and KS2. A year 4 after school club was organised for 6 weeks. For children to engage in different active skills. </w:t>
            </w:r>
          </w:p>
        </w:tc>
        <w:tc>
          <w:tcPr>
            <w:tcW w:w="1616" w:type="dxa"/>
          </w:tcPr>
          <w:p w14:paraId="7A0DA053" w14:textId="77777777" w:rsidR="00C658FB" w:rsidRDefault="007054AD">
            <w:pPr>
              <w:pStyle w:val="TableParagraph"/>
              <w:spacing w:before="171"/>
              <w:ind w:left="45"/>
              <w:rPr>
                <w:sz w:val="24"/>
              </w:rPr>
            </w:pPr>
            <w:r>
              <w:rPr>
                <w:sz w:val="24"/>
              </w:rPr>
              <w:lastRenderedPageBreak/>
              <w:t>As above</w:t>
            </w:r>
          </w:p>
          <w:p w14:paraId="7D240C4E" w14:textId="77777777" w:rsidR="007054AD" w:rsidRDefault="007054AD">
            <w:pPr>
              <w:pStyle w:val="TableParagraph"/>
              <w:spacing w:before="171"/>
              <w:ind w:left="45"/>
              <w:rPr>
                <w:sz w:val="24"/>
              </w:rPr>
            </w:pPr>
          </w:p>
          <w:p w14:paraId="6BF34373" w14:textId="77777777" w:rsidR="007054AD" w:rsidRDefault="007054AD">
            <w:pPr>
              <w:pStyle w:val="TableParagraph"/>
              <w:spacing w:before="171"/>
              <w:ind w:left="45"/>
              <w:rPr>
                <w:sz w:val="24"/>
              </w:rPr>
            </w:pPr>
          </w:p>
          <w:p w14:paraId="49A5B616" w14:textId="77777777" w:rsidR="007054AD" w:rsidRDefault="007054AD">
            <w:pPr>
              <w:pStyle w:val="TableParagraph"/>
              <w:spacing w:before="171"/>
              <w:ind w:left="45"/>
              <w:rPr>
                <w:sz w:val="24"/>
              </w:rPr>
            </w:pPr>
          </w:p>
          <w:p w14:paraId="48E860B9" w14:textId="77777777" w:rsidR="007054AD" w:rsidRDefault="007054AD">
            <w:pPr>
              <w:pStyle w:val="TableParagraph"/>
              <w:spacing w:before="171"/>
              <w:ind w:left="45"/>
              <w:rPr>
                <w:sz w:val="24"/>
              </w:rPr>
            </w:pPr>
          </w:p>
          <w:p w14:paraId="3EF03F33" w14:textId="77777777" w:rsidR="007054AD" w:rsidRDefault="007054AD">
            <w:pPr>
              <w:pStyle w:val="TableParagraph"/>
              <w:spacing w:before="171"/>
              <w:ind w:left="45"/>
              <w:rPr>
                <w:sz w:val="24"/>
              </w:rPr>
            </w:pPr>
            <w:r>
              <w:rPr>
                <w:sz w:val="24"/>
              </w:rPr>
              <w:t>As above</w:t>
            </w:r>
          </w:p>
          <w:p w14:paraId="748EA407" w14:textId="6C777C81" w:rsidR="007054AD" w:rsidRDefault="007054AD">
            <w:pPr>
              <w:pStyle w:val="TableParagraph"/>
              <w:spacing w:before="171"/>
              <w:ind w:left="45"/>
              <w:rPr>
                <w:sz w:val="24"/>
              </w:rPr>
            </w:pPr>
          </w:p>
        </w:tc>
        <w:tc>
          <w:tcPr>
            <w:tcW w:w="3307" w:type="dxa"/>
          </w:tcPr>
          <w:p w14:paraId="6B9B2222" w14:textId="77777777" w:rsidR="00684604" w:rsidRDefault="00684604">
            <w:pPr>
              <w:pStyle w:val="TableParagraph"/>
              <w:ind w:left="0"/>
              <w:rPr>
                <w:sz w:val="24"/>
                <w:szCs w:val="24"/>
              </w:rPr>
            </w:pPr>
            <w:r w:rsidRPr="00684604">
              <w:rPr>
                <w:sz w:val="24"/>
                <w:szCs w:val="24"/>
              </w:rPr>
              <w:t xml:space="preserve">We have seen a greater level of active participation in sessions when working with external specialists. Furthermore, these sessions have enabled children across the various year groups to improve their fundamental skill set. It has also been incredibly important to see the children enjoying these sessions and being mentally and physically challenged during the sessions. </w:t>
            </w:r>
          </w:p>
          <w:p w14:paraId="00ED9D34" w14:textId="77777777" w:rsidR="00684604" w:rsidRDefault="00684604">
            <w:pPr>
              <w:pStyle w:val="TableParagraph"/>
              <w:ind w:left="0"/>
              <w:rPr>
                <w:sz w:val="24"/>
                <w:szCs w:val="24"/>
              </w:rPr>
            </w:pPr>
          </w:p>
          <w:p w14:paraId="1F37A0F9" w14:textId="39796392" w:rsidR="00C658FB" w:rsidRPr="00684604" w:rsidRDefault="00684604">
            <w:pPr>
              <w:pStyle w:val="TableParagraph"/>
              <w:ind w:left="0"/>
              <w:rPr>
                <w:rFonts w:ascii="Times New Roman"/>
                <w:sz w:val="24"/>
                <w:szCs w:val="24"/>
              </w:rPr>
            </w:pPr>
            <w:r w:rsidRPr="00684604">
              <w:rPr>
                <w:sz w:val="24"/>
                <w:szCs w:val="24"/>
              </w:rPr>
              <w:t xml:space="preserve">The sessions have also provided </w:t>
            </w:r>
            <w:r w:rsidRPr="00684604">
              <w:rPr>
                <w:sz w:val="24"/>
                <w:szCs w:val="24"/>
              </w:rPr>
              <w:lastRenderedPageBreak/>
              <w:t>great opportunities for teachers to experience well planned sessions that actively involve all children.</w:t>
            </w:r>
          </w:p>
        </w:tc>
        <w:tc>
          <w:tcPr>
            <w:tcW w:w="3134" w:type="dxa"/>
          </w:tcPr>
          <w:p w14:paraId="6C3F18A6" w14:textId="77777777" w:rsidR="00C658FB" w:rsidRPr="00684604" w:rsidRDefault="00684604">
            <w:pPr>
              <w:pStyle w:val="TableParagraph"/>
              <w:ind w:left="0"/>
              <w:rPr>
                <w:sz w:val="24"/>
                <w:szCs w:val="24"/>
              </w:rPr>
            </w:pPr>
            <w:r w:rsidRPr="00684604">
              <w:rPr>
                <w:sz w:val="24"/>
                <w:szCs w:val="24"/>
              </w:rPr>
              <w:lastRenderedPageBreak/>
              <w:t>Ensure different year groups are having the opportunity to work with various specialist coaches throughout the school year, more emphasis on EYFS and KS1.</w:t>
            </w:r>
          </w:p>
          <w:p w14:paraId="10B24CFF" w14:textId="77777777" w:rsidR="00684604" w:rsidRDefault="00684604">
            <w:pPr>
              <w:pStyle w:val="TableParagraph"/>
              <w:ind w:left="0"/>
            </w:pPr>
          </w:p>
          <w:p w14:paraId="342730D2" w14:textId="08F3D37B" w:rsidR="00684604" w:rsidRPr="00684604" w:rsidRDefault="00684604">
            <w:pPr>
              <w:pStyle w:val="TableParagraph"/>
              <w:ind w:left="0"/>
              <w:rPr>
                <w:rFonts w:asciiTheme="minorHAnsi" w:hAnsiTheme="minorHAnsi" w:cstheme="minorHAnsi"/>
                <w:sz w:val="24"/>
              </w:rPr>
            </w:pPr>
            <w:r w:rsidRPr="00684604">
              <w:rPr>
                <w:rFonts w:asciiTheme="minorHAnsi" w:hAnsiTheme="minorHAnsi" w:cstheme="minorHAnsi"/>
                <w:sz w:val="24"/>
              </w:rPr>
              <w:t xml:space="preserve">Develop a further range of sports across the school. </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rsidTr="00C92115">
        <w:trPr>
          <w:trHeight w:val="40"/>
        </w:trPr>
        <w:tc>
          <w:tcPr>
            <w:tcW w:w="3758" w:type="dxa"/>
          </w:tcPr>
          <w:p w14:paraId="2083E707" w14:textId="77777777" w:rsidR="0014270B" w:rsidRPr="007164EF" w:rsidRDefault="0014270B" w:rsidP="0014270B">
            <w:pPr>
              <w:pStyle w:val="TableParagraph"/>
              <w:ind w:left="0"/>
              <w:rPr>
                <w:rFonts w:asciiTheme="minorHAnsi" w:hAnsiTheme="minorHAnsi" w:cstheme="minorHAnsi"/>
                <w:sz w:val="24"/>
                <w:szCs w:val="24"/>
              </w:rPr>
            </w:pPr>
            <w:r w:rsidRPr="007164EF">
              <w:rPr>
                <w:rFonts w:asciiTheme="minorHAnsi" w:hAnsiTheme="minorHAnsi" w:cstheme="minorHAnsi"/>
                <w:sz w:val="24"/>
                <w:szCs w:val="24"/>
              </w:rPr>
              <w:t>Maintaining the high profile for PEPSA by hiring external specialist P.E. support that encourages pupils and teachers to engage in healthy lifestyles.</w:t>
            </w:r>
          </w:p>
          <w:p w14:paraId="3C59E878" w14:textId="77777777" w:rsidR="00C658FB" w:rsidRPr="007164EF" w:rsidRDefault="00C658FB">
            <w:pPr>
              <w:pStyle w:val="TableParagraph"/>
              <w:ind w:left="0"/>
              <w:rPr>
                <w:rFonts w:asciiTheme="minorHAnsi" w:hAnsiTheme="minorHAnsi" w:cstheme="minorHAnsi"/>
                <w:sz w:val="24"/>
              </w:rPr>
            </w:pPr>
          </w:p>
          <w:p w14:paraId="05DEE19F" w14:textId="77777777" w:rsidR="00447D56" w:rsidRDefault="00447D56" w:rsidP="002E6C21">
            <w:pPr>
              <w:pStyle w:val="TableParagraph"/>
              <w:ind w:left="0"/>
              <w:rPr>
                <w:rFonts w:asciiTheme="minorHAnsi" w:hAnsiTheme="minorHAnsi" w:cstheme="minorHAnsi"/>
                <w:sz w:val="24"/>
                <w:szCs w:val="24"/>
              </w:rPr>
            </w:pPr>
          </w:p>
          <w:p w14:paraId="7147430A" w14:textId="16599612" w:rsidR="002E6C21" w:rsidRPr="007164EF" w:rsidRDefault="0014270B" w:rsidP="002E6C21">
            <w:pPr>
              <w:pStyle w:val="TableParagraph"/>
              <w:ind w:left="0"/>
              <w:rPr>
                <w:rFonts w:asciiTheme="minorHAnsi" w:hAnsiTheme="minorHAnsi" w:cstheme="minorHAnsi"/>
                <w:color w:val="000000" w:themeColor="text1"/>
                <w:sz w:val="24"/>
                <w:szCs w:val="24"/>
              </w:rPr>
            </w:pPr>
            <w:r w:rsidRPr="007164EF">
              <w:rPr>
                <w:rFonts w:asciiTheme="minorHAnsi" w:hAnsiTheme="minorHAnsi" w:cstheme="minorHAnsi"/>
                <w:sz w:val="24"/>
                <w:szCs w:val="24"/>
              </w:rPr>
              <w:t xml:space="preserve">Raising teacher confidence in teaching PE </w:t>
            </w:r>
            <w:r w:rsidR="002E6C21" w:rsidRPr="007164EF">
              <w:rPr>
                <w:rFonts w:asciiTheme="minorHAnsi" w:hAnsiTheme="minorHAnsi" w:cstheme="minorHAnsi"/>
                <w:sz w:val="24"/>
                <w:szCs w:val="24"/>
              </w:rPr>
              <w:t xml:space="preserve">through </w:t>
            </w:r>
            <w:r w:rsidR="002E6C21" w:rsidRPr="007164EF">
              <w:rPr>
                <w:rFonts w:asciiTheme="minorHAnsi" w:hAnsiTheme="minorHAnsi" w:cstheme="minorHAnsi"/>
                <w:color w:val="000000" w:themeColor="text1"/>
                <w:sz w:val="24"/>
                <w:szCs w:val="24"/>
              </w:rPr>
              <w:t>high quality professional development leading to high quality lesson delivery.</w:t>
            </w:r>
          </w:p>
          <w:p w14:paraId="56241504" w14:textId="41472800" w:rsidR="002E6C21" w:rsidRPr="007164EF" w:rsidRDefault="002E6C21" w:rsidP="002E6C21">
            <w:pPr>
              <w:pStyle w:val="TableParagraph"/>
              <w:ind w:left="0"/>
              <w:rPr>
                <w:rFonts w:asciiTheme="minorHAnsi" w:hAnsiTheme="minorHAnsi" w:cstheme="minorHAnsi"/>
                <w:color w:val="000000" w:themeColor="text1"/>
                <w:szCs w:val="24"/>
              </w:rPr>
            </w:pPr>
          </w:p>
          <w:p w14:paraId="0D11B3FB" w14:textId="4C618DD4" w:rsidR="0014270B" w:rsidRPr="00A50D20" w:rsidRDefault="002E6C21" w:rsidP="00A50D20">
            <w:pPr>
              <w:adjustRightInd w:val="0"/>
              <w:spacing w:after="40"/>
              <w:rPr>
                <w:rFonts w:asciiTheme="minorHAnsi" w:hAnsiTheme="minorHAnsi" w:cstheme="minorHAnsi"/>
                <w:color w:val="000000" w:themeColor="text1"/>
                <w:sz w:val="24"/>
              </w:rPr>
            </w:pPr>
            <w:r w:rsidRPr="007164EF">
              <w:rPr>
                <w:rFonts w:asciiTheme="minorHAnsi" w:hAnsiTheme="minorHAnsi" w:cstheme="minorHAnsi"/>
                <w:color w:val="000000" w:themeColor="text1"/>
                <w:sz w:val="24"/>
              </w:rPr>
              <w:t xml:space="preserve">Continue to invest in PE passport to support teaching and assessment </w:t>
            </w:r>
            <w:proofErr w:type="gramStart"/>
            <w:r w:rsidRPr="007164EF">
              <w:rPr>
                <w:rFonts w:asciiTheme="minorHAnsi" w:hAnsiTheme="minorHAnsi" w:cstheme="minorHAnsi"/>
                <w:color w:val="000000" w:themeColor="text1"/>
                <w:sz w:val="24"/>
              </w:rPr>
              <w:t>of  PE</w:t>
            </w:r>
            <w:proofErr w:type="gramEnd"/>
            <w:r w:rsidRPr="007164EF">
              <w:rPr>
                <w:rFonts w:asciiTheme="minorHAnsi" w:hAnsiTheme="minorHAnsi" w:cstheme="minorHAnsi"/>
                <w:color w:val="000000" w:themeColor="text1"/>
                <w:sz w:val="24"/>
              </w:rPr>
              <w:t>.</w:t>
            </w:r>
          </w:p>
        </w:tc>
        <w:tc>
          <w:tcPr>
            <w:tcW w:w="3458" w:type="dxa"/>
          </w:tcPr>
          <w:p w14:paraId="6C5BBC74" w14:textId="52824343" w:rsidR="00447D56" w:rsidRDefault="00447D56" w:rsidP="00447D56">
            <w:pPr>
              <w:pStyle w:val="TableParagraph"/>
              <w:ind w:left="0"/>
              <w:rPr>
                <w:rFonts w:asciiTheme="minorHAnsi" w:hAnsiTheme="minorHAnsi" w:cstheme="minorHAnsi"/>
                <w:sz w:val="24"/>
                <w:szCs w:val="24"/>
              </w:rPr>
            </w:pPr>
            <w:r w:rsidRPr="007164EF">
              <w:rPr>
                <w:rFonts w:asciiTheme="minorHAnsi" w:hAnsiTheme="minorHAnsi" w:cstheme="minorHAnsi"/>
                <w:sz w:val="24"/>
              </w:rPr>
              <w:t xml:space="preserve">Employed a sports specialist to work alongside staff in planning and delivering high quality PE lessons. </w:t>
            </w:r>
            <w:r w:rsidRPr="007164EF">
              <w:rPr>
                <w:rFonts w:asciiTheme="minorHAnsi" w:hAnsiTheme="minorHAnsi" w:cstheme="minorHAnsi"/>
                <w:sz w:val="24"/>
                <w:szCs w:val="24"/>
              </w:rPr>
              <w:t>Specialists will work alongside teachers supporting their professional development.</w:t>
            </w:r>
          </w:p>
          <w:p w14:paraId="6A5B4B83" w14:textId="4B6CC930" w:rsidR="00447D56" w:rsidRDefault="00447D56" w:rsidP="00447D56">
            <w:pPr>
              <w:pStyle w:val="TableParagraph"/>
              <w:ind w:left="0"/>
              <w:rPr>
                <w:rFonts w:asciiTheme="minorHAnsi" w:hAnsiTheme="minorHAnsi" w:cstheme="minorHAnsi"/>
                <w:sz w:val="24"/>
                <w:szCs w:val="24"/>
              </w:rPr>
            </w:pPr>
          </w:p>
          <w:p w14:paraId="276F2628" w14:textId="7327071D" w:rsidR="00447D56" w:rsidRDefault="00447D56" w:rsidP="00447D56">
            <w:pPr>
              <w:pStyle w:val="TableParagraph"/>
              <w:ind w:left="0"/>
            </w:pPr>
            <w:r>
              <w:t>Quality CPD delivered to staff who require support in various areas relating to PE.</w:t>
            </w:r>
          </w:p>
          <w:p w14:paraId="3B48CA0A" w14:textId="727BA7B0" w:rsidR="00447D56" w:rsidRDefault="00447D56" w:rsidP="00447D56">
            <w:pPr>
              <w:pStyle w:val="TableParagraph"/>
              <w:ind w:left="0"/>
            </w:pPr>
          </w:p>
          <w:p w14:paraId="0CDD04C6" w14:textId="160CE0E5" w:rsidR="00447D56" w:rsidRDefault="00447D56" w:rsidP="00447D56">
            <w:pPr>
              <w:pStyle w:val="TableParagraph"/>
              <w:ind w:left="0"/>
            </w:pPr>
          </w:p>
          <w:p w14:paraId="071C772E" w14:textId="7BAE366D" w:rsidR="00447D56" w:rsidRDefault="00447D56" w:rsidP="00447D56">
            <w:pPr>
              <w:pStyle w:val="TableParagraph"/>
              <w:ind w:left="0"/>
              <w:rPr>
                <w:rFonts w:asciiTheme="minorHAnsi" w:hAnsiTheme="minorHAnsi"/>
                <w:color w:val="000000" w:themeColor="text1"/>
                <w:sz w:val="24"/>
              </w:rPr>
            </w:pPr>
            <w:r w:rsidRPr="00192095">
              <w:rPr>
                <w:rFonts w:asciiTheme="minorHAnsi" w:hAnsiTheme="minorHAnsi"/>
                <w:color w:val="000000" w:themeColor="text1"/>
                <w:sz w:val="24"/>
              </w:rPr>
              <w:t>Teachers to understand and use the scheme to increase confidence teaching and assessing PE</w:t>
            </w:r>
            <w:r>
              <w:rPr>
                <w:rFonts w:asciiTheme="minorHAnsi" w:hAnsiTheme="minorHAnsi"/>
                <w:color w:val="000000" w:themeColor="text1"/>
                <w:sz w:val="24"/>
              </w:rPr>
              <w:t>.</w:t>
            </w:r>
          </w:p>
          <w:p w14:paraId="4BFA8D8C" w14:textId="77777777" w:rsidR="00C658FB" w:rsidRDefault="00C658FB">
            <w:pPr>
              <w:pStyle w:val="TableParagraph"/>
              <w:ind w:left="0"/>
              <w:rPr>
                <w:rFonts w:ascii="Times New Roman"/>
                <w:sz w:val="24"/>
              </w:rPr>
            </w:pPr>
          </w:p>
          <w:p w14:paraId="7B325329" w14:textId="558AE185" w:rsidR="00A50D20" w:rsidRDefault="00A50D20">
            <w:pPr>
              <w:pStyle w:val="TableParagraph"/>
              <w:ind w:left="0"/>
              <w:rPr>
                <w:rFonts w:ascii="Times New Roman"/>
                <w:sz w:val="24"/>
              </w:rPr>
            </w:pPr>
          </w:p>
        </w:tc>
        <w:tc>
          <w:tcPr>
            <w:tcW w:w="1663" w:type="dxa"/>
          </w:tcPr>
          <w:p w14:paraId="5D4CDC81" w14:textId="77777777" w:rsidR="00C658FB" w:rsidRDefault="007054AD">
            <w:pPr>
              <w:pStyle w:val="TableParagraph"/>
              <w:spacing w:before="138"/>
              <w:ind w:left="53"/>
              <w:rPr>
                <w:sz w:val="24"/>
              </w:rPr>
            </w:pPr>
            <w:r>
              <w:rPr>
                <w:sz w:val="24"/>
              </w:rPr>
              <w:t>As above</w:t>
            </w:r>
          </w:p>
          <w:p w14:paraId="643431BD" w14:textId="77777777" w:rsidR="007054AD" w:rsidRDefault="007054AD">
            <w:pPr>
              <w:pStyle w:val="TableParagraph"/>
              <w:spacing w:before="138"/>
              <w:ind w:left="53"/>
              <w:rPr>
                <w:sz w:val="24"/>
              </w:rPr>
            </w:pPr>
          </w:p>
          <w:p w14:paraId="59C7550B" w14:textId="77777777" w:rsidR="007054AD" w:rsidRDefault="007054AD">
            <w:pPr>
              <w:pStyle w:val="TableParagraph"/>
              <w:spacing w:before="138"/>
              <w:ind w:left="53"/>
              <w:rPr>
                <w:sz w:val="24"/>
              </w:rPr>
            </w:pPr>
          </w:p>
          <w:p w14:paraId="27DE6B4E" w14:textId="77777777" w:rsidR="007054AD" w:rsidRDefault="007054AD">
            <w:pPr>
              <w:pStyle w:val="TableParagraph"/>
              <w:spacing w:before="138"/>
              <w:ind w:left="53"/>
              <w:rPr>
                <w:sz w:val="24"/>
              </w:rPr>
            </w:pPr>
          </w:p>
          <w:p w14:paraId="6C773369" w14:textId="77777777" w:rsidR="007054AD" w:rsidRDefault="007054AD">
            <w:pPr>
              <w:pStyle w:val="TableParagraph"/>
              <w:spacing w:before="138"/>
              <w:ind w:left="53"/>
              <w:rPr>
                <w:sz w:val="24"/>
              </w:rPr>
            </w:pPr>
          </w:p>
          <w:p w14:paraId="6B46D1FA" w14:textId="77777777" w:rsidR="007054AD" w:rsidRDefault="007054AD">
            <w:pPr>
              <w:pStyle w:val="TableParagraph"/>
              <w:spacing w:before="138"/>
              <w:ind w:left="53"/>
              <w:rPr>
                <w:sz w:val="24"/>
              </w:rPr>
            </w:pPr>
          </w:p>
          <w:p w14:paraId="6978C895" w14:textId="77777777" w:rsidR="007054AD" w:rsidRDefault="007054AD">
            <w:pPr>
              <w:pStyle w:val="TableParagraph"/>
              <w:spacing w:before="138"/>
              <w:ind w:left="53"/>
              <w:rPr>
                <w:sz w:val="24"/>
              </w:rPr>
            </w:pPr>
          </w:p>
          <w:p w14:paraId="63AB76AF" w14:textId="77777777" w:rsidR="007054AD" w:rsidRDefault="007054AD">
            <w:pPr>
              <w:pStyle w:val="TableParagraph"/>
              <w:spacing w:before="138"/>
              <w:ind w:left="53"/>
              <w:rPr>
                <w:sz w:val="24"/>
              </w:rPr>
            </w:pPr>
          </w:p>
          <w:p w14:paraId="54AD47D3" w14:textId="4F7436E2" w:rsidR="007054AD" w:rsidRDefault="007054AD" w:rsidP="007054AD">
            <w:pPr>
              <w:pStyle w:val="TableParagraph"/>
              <w:spacing w:before="138"/>
              <w:ind w:left="0"/>
              <w:rPr>
                <w:sz w:val="24"/>
              </w:rPr>
            </w:pPr>
            <w:r>
              <w:rPr>
                <w:sz w:val="24"/>
              </w:rPr>
              <w:t>£838.00</w:t>
            </w:r>
          </w:p>
        </w:tc>
        <w:tc>
          <w:tcPr>
            <w:tcW w:w="3423" w:type="dxa"/>
          </w:tcPr>
          <w:p w14:paraId="3F36DDF0" w14:textId="77777777" w:rsidR="00C658FB" w:rsidRPr="00684604" w:rsidRDefault="00684604">
            <w:pPr>
              <w:pStyle w:val="TableParagraph"/>
              <w:ind w:left="0"/>
              <w:rPr>
                <w:rFonts w:asciiTheme="minorHAnsi" w:hAnsiTheme="minorHAnsi" w:cstheme="minorHAnsi"/>
                <w:sz w:val="24"/>
              </w:rPr>
            </w:pPr>
            <w:r w:rsidRPr="00684604">
              <w:rPr>
                <w:rFonts w:asciiTheme="minorHAnsi" w:hAnsiTheme="minorHAnsi" w:cstheme="minorHAnsi"/>
                <w:sz w:val="24"/>
              </w:rPr>
              <w:t xml:space="preserve">Staff working alongside specialists has increased their CPD knowledge and confidence levels (staff voice). </w:t>
            </w:r>
          </w:p>
          <w:p w14:paraId="3E40906B" w14:textId="77777777" w:rsidR="00684604" w:rsidRPr="00684604" w:rsidRDefault="00684604">
            <w:pPr>
              <w:pStyle w:val="TableParagraph"/>
              <w:ind w:left="0"/>
              <w:rPr>
                <w:rFonts w:asciiTheme="minorHAnsi" w:hAnsiTheme="minorHAnsi" w:cstheme="minorHAnsi"/>
                <w:sz w:val="24"/>
              </w:rPr>
            </w:pPr>
          </w:p>
          <w:p w14:paraId="16A95447" w14:textId="5BAFF6C0" w:rsidR="00684604" w:rsidRDefault="00684604">
            <w:pPr>
              <w:pStyle w:val="TableParagraph"/>
              <w:ind w:left="0"/>
              <w:rPr>
                <w:rFonts w:ascii="Times New Roman"/>
                <w:sz w:val="24"/>
              </w:rPr>
            </w:pPr>
            <w:r w:rsidRPr="00684604">
              <w:rPr>
                <w:rFonts w:asciiTheme="minorHAnsi" w:hAnsiTheme="minorHAnsi" w:cstheme="minorHAnsi"/>
                <w:sz w:val="24"/>
              </w:rPr>
              <w:t>Staff are using PE passport to plan and assess lessons. Staff feedback suggests that they find the planning tool useful and are becoming more confident in assessing children during PE lessons through skills, knowledge and performance set up on PE passport.</w:t>
            </w:r>
            <w:r>
              <w:rPr>
                <w:rFonts w:ascii="Times New Roman"/>
                <w:sz w:val="24"/>
              </w:rPr>
              <w:t xml:space="preserve"> </w:t>
            </w:r>
          </w:p>
        </w:tc>
        <w:tc>
          <w:tcPr>
            <w:tcW w:w="3076" w:type="dxa"/>
          </w:tcPr>
          <w:p w14:paraId="7912ED79" w14:textId="0273327F" w:rsidR="00C658FB" w:rsidRPr="00C92115" w:rsidRDefault="00C92115">
            <w:pPr>
              <w:pStyle w:val="TableParagraph"/>
              <w:ind w:left="0"/>
              <w:rPr>
                <w:rFonts w:asciiTheme="minorHAnsi" w:hAnsiTheme="minorHAnsi" w:cstheme="minorHAnsi"/>
                <w:sz w:val="24"/>
              </w:rPr>
            </w:pPr>
            <w:r w:rsidRPr="00C92115">
              <w:rPr>
                <w:rFonts w:asciiTheme="minorHAnsi" w:hAnsiTheme="minorHAnsi" w:cstheme="minorHAnsi"/>
                <w:sz w:val="24"/>
              </w:rPr>
              <w:t xml:space="preserve">PE passport will be bought and in place next year to support staff during planning and assessing in PE.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lastRenderedPageBreak/>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4FDFB28B"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145A27EB" w14:textId="29BB6366" w:rsidR="002E6C21" w:rsidRDefault="002E6C21" w:rsidP="002E6C21">
            <w:pPr>
              <w:pStyle w:val="TableParagraph"/>
              <w:spacing w:before="149"/>
              <w:ind w:left="66"/>
              <w:rPr>
                <w:sz w:val="24"/>
              </w:rPr>
            </w:pPr>
            <w:r>
              <w:rPr>
                <w:sz w:val="24"/>
              </w:rPr>
              <w:t xml:space="preserve">Providing children with more opportunities for invested after school clubs with specialists, such as table tennis. </w:t>
            </w:r>
          </w:p>
          <w:p w14:paraId="27B51D35" w14:textId="77777777" w:rsidR="00447D56" w:rsidRDefault="00447D56" w:rsidP="002E6C21">
            <w:pPr>
              <w:pStyle w:val="TableParagraph"/>
              <w:spacing w:before="149"/>
              <w:ind w:left="0"/>
              <w:rPr>
                <w:sz w:val="24"/>
              </w:rPr>
            </w:pPr>
          </w:p>
          <w:p w14:paraId="6FC593FE" w14:textId="44526337" w:rsidR="002E6C21" w:rsidRDefault="002E6C21" w:rsidP="002E6C21">
            <w:pPr>
              <w:pStyle w:val="TableParagraph"/>
              <w:spacing w:before="149"/>
              <w:ind w:left="0"/>
              <w:rPr>
                <w:sz w:val="24"/>
              </w:rPr>
            </w:pPr>
            <w:r>
              <w:rPr>
                <w:sz w:val="24"/>
              </w:rPr>
              <w:t xml:space="preserve">All year 6 pupils to be able to swim 25m by the end of the academic year. </w:t>
            </w:r>
          </w:p>
          <w:p w14:paraId="7C34953D" w14:textId="77777777" w:rsidR="002E6C21" w:rsidRDefault="002E6C21" w:rsidP="002E6C21">
            <w:pPr>
              <w:pStyle w:val="TableParagraph"/>
              <w:ind w:left="0"/>
              <w:rPr>
                <w:sz w:val="24"/>
              </w:rPr>
            </w:pPr>
          </w:p>
          <w:p w14:paraId="365DF304" w14:textId="77777777" w:rsidR="00447D56" w:rsidRDefault="00447D56" w:rsidP="002E6C21">
            <w:pPr>
              <w:pStyle w:val="TableParagraph"/>
              <w:ind w:left="0"/>
              <w:rPr>
                <w:rFonts w:asciiTheme="minorHAnsi" w:hAnsiTheme="minorHAnsi" w:cstheme="minorHAnsi"/>
                <w:color w:val="000000" w:themeColor="text1"/>
                <w:sz w:val="24"/>
                <w:szCs w:val="24"/>
              </w:rPr>
            </w:pPr>
          </w:p>
          <w:p w14:paraId="45351811" w14:textId="77777777" w:rsidR="00447D56" w:rsidRDefault="00447D56" w:rsidP="002E6C21">
            <w:pPr>
              <w:pStyle w:val="TableParagraph"/>
              <w:ind w:left="0"/>
              <w:rPr>
                <w:rFonts w:asciiTheme="minorHAnsi" w:hAnsiTheme="minorHAnsi" w:cstheme="minorHAnsi"/>
                <w:color w:val="000000" w:themeColor="text1"/>
                <w:sz w:val="24"/>
                <w:szCs w:val="24"/>
              </w:rPr>
            </w:pPr>
          </w:p>
          <w:p w14:paraId="2B7062C5" w14:textId="77777777" w:rsidR="00447D56" w:rsidRDefault="00447D56" w:rsidP="002E6C21">
            <w:pPr>
              <w:pStyle w:val="TableParagraph"/>
              <w:ind w:left="0"/>
              <w:rPr>
                <w:rFonts w:asciiTheme="minorHAnsi" w:hAnsiTheme="minorHAnsi" w:cstheme="minorHAnsi"/>
                <w:color w:val="000000" w:themeColor="text1"/>
                <w:sz w:val="24"/>
                <w:szCs w:val="24"/>
              </w:rPr>
            </w:pPr>
          </w:p>
          <w:p w14:paraId="7590B82F" w14:textId="77777777" w:rsidR="00447D56" w:rsidRDefault="00447D56" w:rsidP="002E6C21">
            <w:pPr>
              <w:pStyle w:val="TableParagraph"/>
              <w:ind w:left="0"/>
              <w:rPr>
                <w:rFonts w:asciiTheme="minorHAnsi" w:hAnsiTheme="minorHAnsi" w:cstheme="minorHAnsi"/>
                <w:color w:val="000000" w:themeColor="text1"/>
                <w:sz w:val="24"/>
                <w:szCs w:val="24"/>
              </w:rPr>
            </w:pPr>
          </w:p>
          <w:p w14:paraId="58EBF39E" w14:textId="1189FBE2" w:rsidR="002E6C21" w:rsidRDefault="002E6C21" w:rsidP="002E6C21">
            <w:pPr>
              <w:pStyle w:val="TableParagraph"/>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Invest in outside agencies to give children further opportunities to develop PE skills, especially OAA.</w:t>
            </w:r>
          </w:p>
          <w:p w14:paraId="1F5F29B9" w14:textId="09CB7874" w:rsidR="002E6C21" w:rsidRDefault="002E6C21">
            <w:pPr>
              <w:pStyle w:val="TableParagraph"/>
              <w:spacing w:before="149"/>
              <w:ind w:left="66"/>
              <w:rPr>
                <w:sz w:val="24"/>
              </w:rPr>
            </w:pPr>
          </w:p>
        </w:tc>
        <w:tc>
          <w:tcPr>
            <w:tcW w:w="3458" w:type="dxa"/>
          </w:tcPr>
          <w:p w14:paraId="077E6FAF" w14:textId="63F1A3FC" w:rsidR="00447D56" w:rsidRPr="006F6CA9" w:rsidRDefault="00447D56" w:rsidP="00447D56">
            <w:pPr>
              <w:pStyle w:val="TableParagraph"/>
              <w:ind w:left="0"/>
              <w:rPr>
                <w:rFonts w:asciiTheme="minorHAnsi" w:hAnsiTheme="minorHAnsi"/>
                <w:sz w:val="24"/>
              </w:rPr>
            </w:pPr>
            <w:r>
              <w:rPr>
                <w:rFonts w:asciiTheme="minorHAnsi" w:hAnsiTheme="minorHAnsi"/>
                <w:sz w:val="24"/>
              </w:rPr>
              <w:t xml:space="preserve">Gather pupil voice on their opinions of after school clubs. </w:t>
            </w:r>
          </w:p>
          <w:p w14:paraId="4CE08A24" w14:textId="018F84B0" w:rsidR="00447D56" w:rsidRDefault="00447D56" w:rsidP="00447D56">
            <w:pPr>
              <w:pStyle w:val="TableParagraph"/>
              <w:ind w:left="0"/>
              <w:rPr>
                <w:rFonts w:asciiTheme="minorHAnsi" w:hAnsiTheme="minorHAnsi"/>
                <w:sz w:val="24"/>
              </w:rPr>
            </w:pPr>
            <w:r>
              <w:rPr>
                <w:rFonts w:asciiTheme="minorHAnsi" w:hAnsiTheme="minorHAnsi"/>
                <w:sz w:val="24"/>
              </w:rPr>
              <w:t xml:space="preserve">Broader range of after school clubs able to be offered, </w:t>
            </w:r>
            <w:proofErr w:type="gramStart"/>
            <w:r>
              <w:rPr>
                <w:rFonts w:asciiTheme="minorHAnsi" w:hAnsiTheme="minorHAnsi"/>
                <w:sz w:val="24"/>
              </w:rPr>
              <w:t>e.g.</w:t>
            </w:r>
            <w:proofErr w:type="gramEnd"/>
            <w:r>
              <w:rPr>
                <w:rFonts w:asciiTheme="minorHAnsi" w:hAnsiTheme="minorHAnsi"/>
                <w:sz w:val="24"/>
              </w:rPr>
              <w:t xml:space="preserve"> table tennis, Orienteering. </w:t>
            </w:r>
          </w:p>
          <w:p w14:paraId="79E1F7AD" w14:textId="6CE79A56" w:rsidR="00447D56" w:rsidRDefault="00447D56" w:rsidP="00447D56">
            <w:pPr>
              <w:pStyle w:val="TableParagraph"/>
              <w:ind w:left="0"/>
              <w:rPr>
                <w:rFonts w:asciiTheme="minorHAnsi" w:hAnsiTheme="minorHAnsi"/>
                <w:sz w:val="24"/>
              </w:rPr>
            </w:pPr>
          </w:p>
          <w:p w14:paraId="0C18CF9B" w14:textId="6A2E4721" w:rsidR="00447D56" w:rsidRDefault="00447D56" w:rsidP="00447D56">
            <w:pPr>
              <w:pStyle w:val="TableParagraph"/>
              <w:ind w:left="0"/>
              <w:rPr>
                <w:rFonts w:asciiTheme="minorHAnsi" w:hAnsiTheme="minorHAnsi"/>
                <w:sz w:val="24"/>
              </w:rPr>
            </w:pPr>
          </w:p>
          <w:p w14:paraId="0C6BA4C4" w14:textId="189CBCA3" w:rsidR="00447D56" w:rsidRDefault="00447D56" w:rsidP="00447D56">
            <w:pPr>
              <w:pStyle w:val="TableParagraph"/>
              <w:ind w:left="0"/>
              <w:rPr>
                <w:rFonts w:asciiTheme="minorHAnsi" w:hAnsiTheme="minorHAnsi"/>
                <w:sz w:val="24"/>
              </w:rPr>
            </w:pPr>
          </w:p>
          <w:p w14:paraId="4FFD6CFD" w14:textId="5D6D33EE" w:rsidR="00447D56" w:rsidRDefault="00447D56" w:rsidP="00447D56">
            <w:pPr>
              <w:pStyle w:val="TableParagraph"/>
              <w:ind w:left="0"/>
              <w:rPr>
                <w:rFonts w:asciiTheme="minorHAnsi" w:hAnsiTheme="minorHAnsi"/>
                <w:sz w:val="24"/>
              </w:rPr>
            </w:pPr>
            <w:r>
              <w:rPr>
                <w:rFonts w:asciiTheme="minorHAnsi" w:hAnsiTheme="minorHAnsi"/>
                <w:sz w:val="24"/>
              </w:rPr>
              <w:t xml:space="preserve">Extra swimming sessions booked in for children who could not swim 25m at October half term. Extra 6 weeks block booked in for children during the summer term. </w:t>
            </w:r>
          </w:p>
          <w:p w14:paraId="0B85E9C9" w14:textId="2FD94263" w:rsidR="00447D56" w:rsidRDefault="00447D56" w:rsidP="00447D56">
            <w:pPr>
              <w:pStyle w:val="TableParagraph"/>
              <w:ind w:left="0"/>
              <w:rPr>
                <w:rFonts w:asciiTheme="minorHAnsi" w:hAnsiTheme="minorHAnsi"/>
                <w:sz w:val="24"/>
              </w:rPr>
            </w:pPr>
          </w:p>
          <w:p w14:paraId="3CD4A1DD" w14:textId="5646B179" w:rsidR="00447D56" w:rsidRDefault="00447D56" w:rsidP="00447D56">
            <w:pPr>
              <w:pStyle w:val="TableParagraph"/>
              <w:ind w:left="0"/>
              <w:rPr>
                <w:rFonts w:asciiTheme="minorHAnsi" w:hAnsiTheme="minorHAnsi"/>
                <w:sz w:val="24"/>
              </w:rPr>
            </w:pPr>
          </w:p>
          <w:p w14:paraId="0BABADFC" w14:textId="2CC8DA81" w:rsidR="00447D56" w:rsidRDefault="00447D56" w:rsidP="00447D56">
            <w:pPr>
              <w:pStyle w:val="TableParagraph"/>
              <w:ind w:left="0"/>
              <w:rPr>
                <w:rFonts w:asciiTheme="minorHAnsi" w:hAnsiTheme="minorHAnsi" w:cstheme="minorHAnsi"/>
                <w:sz w:val="24"/>
              </w:rPr>
            </w:pPr>
            <w:r w:rsidRPr="0045591C">
              <w:rPr>
                <w:rFonts w:asciiTheme="minorHAnsi" w:hAnsiTheme="minorHAnsi" w:cstheme="minorHAnsi"/>
                <w:sz w:val="24"/>
              </w:rPr>
              <w:t>Enrich Education utilised to teach OAA</w:t>
            </w:r>
            <w:r w:rsidR="00B11FB0">
              <w:rPr>
                <w:rFonts w:asciiTheme="minorHAnsi" w:hAnsiTheme="minorHAnsi" w:cstheme="minorHAnsi"/>
                <w:sz w:val="24"/>
              </w:rPr>
              <w:t xml:space="preserve"> and Quidditch day</w:t>
            </w:r>
            <w:r w:rsidRPr="0045591C">
              <w:rPr>
                <w:rFonts w:asciiTheme="minorHAnsi" w:hAnsiTheme="minorHAnsi" w:cstheme="minorHAnsi"/>
                <w:sz w:val="24"/>
              </w:rPr>
              <w:t xml:space="preserve">. Fitted orienteering controls around the school grounds with mapping of the school for KS1 and KS2. Access on website for all staff. </w:t>
            </w:r>
          </w:p>
          <w:p w14:paraId="71134785" w14:textId="77777777" w:rsidR="00447D56" w:rsidRDefault="00447D56" w:rsidP="00447D56">
            <w:pPr>
              <w:pStyle w:val="TableParagraph"/>
              <w:ind w:left="0"/>
              <w:rPr>
                <w:rFonts w:asciiTheme="minorHAnsi" w:hAnsiTheme="minorHAnsi"/>
                <w:sz w:val="24"/>
              </w:rPr>
            </w:pPr>
          </w:p>
          <w:p w14:paraId="14AB77A3" w14:textId="77777777" w:rsidR="00447D56" w:rsidRDefault="00447D56">
            <w:pPr>
              <w:pStyle w:val="TableParagraph"/>
              <w:ind w:left="0"/>
              <w:rPr>
                <w:rFonts w:ascii="Times New Roman"/>
                <w:sz w:val="24"/>
              </w:rPr>
            </w:pPr>
          </w:p>
          <w:p w14:paraId="182F60D3" w14:textId="77777777" w:rsidR="00447D56" w:rsidRDefault="00447D56">
            <w:pPr>
              <w:pStyle w:val="TableParagraph"/>
              <w:ind w:left="0"/>
              <w:rPr>
                <w:rFonts w:ascii="Times New Roman"/>
                <w:sz w:val="24"/>
              </w:rPr>
            </w:pPr>
          </w:p>
          <w:p w14:paraId="20D04FD0" w14:textId="111971CC" w:rsidR="00447D56" w:rsidRDefault="00447D56">
            <w:pPr>
              <w:pStyle w:val="TableParagraph"/>
              <w:ind w:left="0"/>
              <w:rPr>
                <w:rFonts w:ascii="Times New Roman"/>
                <w:sz w:val="24"/>
              </w:rPr>
            </w:pPr>
          </w:p>
        </w:tc>
        <w:tc>
          <w:tcPr>
            <w:tcW w:w="1663" w:type="dxa"/>
          </w:tcPr>
          <w:p w14:paraId="64D9D46A" w14:textId="542B52C0" w:rsidR="00C658FB" w:rsidRDefault="00112369" w:rsidP="00112369">
            <w:pPr>
              <w:pStyle w:val="TableParagraph"/>
              <w:spacing w:before="145"/>
              <w:ind w:left="0"/>
              <w:rPr>
                <w:sz w:val="24"/>
              </w:rPr>
            </w:pPr>
            <w:r>
              <w:rPr>
                <w:sz w:val="24"/>
              </w:rPr>
              <w:t>Time</w:t>
            </w:r>
          </w:p>
          <w:p w14:paraId="6A1F8CE6" w14:textId="77777777" w:rsidR="007054AD" w:rsidRDefault="007054AD" w:rsidP="00112369">
            <w:pPr>
              <w:pStyle w:val="TableParagraph"/>
              <w:spacing w:before="145"/>
              <w:ind w:left="0"/>
              <w:rPr>
                <w:sz w:val="24"/>
              </w:rPr>
            </w:pPr>
          </w:p>
          <w:p w14:paraId="179AB201" w14:textId="77777777" w:rsidR="007054AD" w:rsidRDefault="007054AD" w:rsidP="00112369">
            <w:pPr>
              <w:pStyle w:val="TableParagraph"/>
              <w:spacing w:before="145"/>
              <w:ind w:left="0"/>
              <w:rPr>
                <w:sz w:val="24"/>
              </w:rPr>
            </w:pPr>
          </w:p>
          <w:p w14:paraId="66D8D3A4" w14:textId="77777777" w:rsidR="007054AD" w:rsidRDefault="007054AD" w:rsidP="00112369">
            <w:pPr>
              <w:pStyle w:val="TableParagraph"/>
              <w:spacing w:before="145"/>
              <w:ind w:left="0"/>
              <w:rPr>
                <w:sz w:val="24"/>
              </w:rPr>
            </w:pPr>
          </w:p>
          <w:p w14:paraId="49C51D91" w14:textId="77777777" w:rsidR="007054AD" w:rsidRDefault="007054AD" w:rsidP="00112369">
            <w:pPr>
              <w:pStyle w:val="TableParagraph"/>
              <w:spacing w:before="145"/>
              <w:ind w:left="0"/>
              <w:rPr>
                <w:sz w:val="24"/>
              </w:rPr>
            </w:pPr>
          </w:p>
          <w:p w14:paraId="3E5D8227" w14:textId="10C3BD85" w:rsidR="007054AD" w:rsidRDefault="007054AD" w:rsidP="00112369">
            <w:pPr>
              <w:pStyle w:val="TableParagraph"/>
              <w:spacing w:before="145"/>
              <w:ind w:left="0"/>
              <w:rPr>
                <w:sz w:val="24"/>
              </w:rPr>
            </w:pPr>
            <w:r>
              <w:rPr>
                <w:sz w:val="24"/>
              </w:rPr>
              <w:t>£</w:t>
            </w:r>
            <w:r w:rsidR="00BF610C">
              <w:rPr>
                <w:sz w:val="24"/>
              </w:rPr>
              <w:t>9</w:t>
            </w:r>
            <w:r>
              <w:rPr>
                <w:sz w:val="24"/>
              </w:rPr>
              <w:t>50</w:t>
            </w:r>
            <w:r w:rsidR="00B11FB0">
              <w:rPr>
                <w:sz w:val="24"/>
              </w:rPr>
              <w:t xml:space="preserve"> (extra swimming)</w:t>
            </w:r>
          </w:p>
          <w:p w14:paraId="27670626" w14:textId="77777777" w:rsidR="00B11FB0" w:rsidRDefault="00B11FB0" w:rsidP="00112369">
            <w:pPr>
              <w:pStyle w:val="TableParagraph"/>
              <w:spacing w:before="145"/>
              <w:ind w:left="0"/>
              <w:rPr>
                <w:sz w:val="24"/>
              </w:rPr>
            </w:pPr>
          </w:p>
          <w:p w14:paraId="72929B7A" w14:textId="3D52AA96" w:rsidR="007054AD" w:rsidRDefault="007054AD" w:rsidP="00112369">
            <w:pPr>
              <w:pStyle w:val="TableParagraph"/>
              <w:spacing w:before="145"/>
              <w:ind w:left="0"/>
              <w:rPr>
                <w:sz w:val="24"/>
              </w:rPr>
            </w:pPr>
            <w:r>
              <w:rPr>
                <w:sz w:val="24"/>
              </w:rPr>
              <w:t>£475</w:t>
            </w:r>
          </w:p>
        </w:tc>
        <w:tc>
          <w:tcPr>
            <w:tcW w:w="3423" w:type="dxa"/>
          </w:tcPr>
          <w:p w14:paraId="4F04F0B6" w14:textId="016BB310" w:rsidR="00C658FB" w:rsidRPr="00C92115" w:rsidRDefault="00C92115">
            <w:pPr>
              <w:pStyle w:val="TableParagraph"/>
              <w:ind w:left="0"/>
              <w:rPr>
                <w:rFonts w:asciiTheme="minorHAnsi" w:hAnsiTheme="minorHAnsi" w:cstheme="minorHAnsi"/>
                <w:sz w:val="24"/>
              </w:rPr>
            </w:pPr>
            <w:r w:rsidRPr="00C92115">
              <w:rPr>
                <w:rFonts w:asciiTheme="minorHAnsi" w:hAnsiTheme="minorHAnsi" w:cstheme="minorHAnsi"/>
                <w:sz w:val="24"/>
              </w:rPr>
              <w:t>Increased number of children taking part in after school clubs. Children to gather interest and a love of sport and staying active.</w:t>
            </w:r>
          </w:p>
          <w:p w14:paraId="2DF65599" w14:textId="44133D84" w:rsidR="00C92115" w:rsidRPr="00C92115" w:rsidRDefault="00C92115">
            <w:pPr>
              <w:pStyle w:val="TableParagraph"/>
              <w:ind w:left="0"/>
              <w:rPr>
                <w:rFonts w:asciiTheme="minorHAnsi" w:hAnsiTheme="minorHAnsi" w:cstheme="minorHAnsi"/>
                <w:sz w:val="24"/>
              </w:rPr>
            </w:pPr>
          </w:p>
          <w:p w14:paraId="1D80DE61" w14:textId="1861FE0B" w:rsidR="00C92115" w:rsidRPr="00C92115" w:rsidRDefault="00C92115">
            <w:pPr>
              <w:pStyle w:val="TableParagraph"/>
              <w:ind w:left="0"/>
              <w:rPr>
                <w:rFonts w:asciiTheme="minorHAnsi" w:hAnsiTheme="minorHAnsi" w:cstheme="minorHAnsi"/>
                <w:sz w:val="24"/>
              </w:rPr>
            </w:pPr>
            <w:r w:rsidRPr="00C92115">
              <w:rPr>
                <w:rFonts w:asciiTheme="minorHAnsi" w:hAnsiTheme="minorHAnsi" w:cstheme="minorHAnsi"/>
                <w:sz w:val="24"/>
              </w:rPr>
              <w:t xml:space="preserve">Staff have feedback that some children who attended the extra swimming sessions have improved massively and can now swim the target of 25m. Children’s feedback shows that they enjoyed these extra sessions and they have helped improve their confidence in the pool and swimming skills in a smaller group. </w:t>
            </w:r>
          </w:p>
          <w:p w14:paraId="025BAFF6" w14:textId="127A1A2E" w:rsidR="00C92115" w:rsidRPr="00C92115" w:rsidRDefault="00C92115">
            <w:pPr>
              <w:pStyle w:val="TableParagraph"/>
              <w:ind w:left="0"/>
              <w:rPr>
                <w:rFonts w:asciiTheme="minorHAnsi" w:hAnsiTheme="minorHAnsi" w:cstheme="minorHAnsi"/>
                <w:sz w:val="24"/>
              </w:rPr>
            </w:pPr>
          </w:p>
          <w:p w14:paraId="7D638B02" w14:textId="661512B7" w:rsidR="00C92115" w:rsidRPr="00A50D20" w:rsidRDefault="00C92115">
            <w:pPr>
              <w:pStyle w:val="TableParagraph"/>
              <w:ind w:left="0"/>
              <w:rPr>
                <w:rFonts w:asciiTheme="minorHAnsi" w:hAnsiTheme="minorHAnsi" w:cstheme="minorHAnsi"/>
                <w:sz w:val="24"/>
              </w:rPr>
            </w:pPr>
            <w:r w:rsidRPr="00C92115">
              <w:rPr>
                <w:rFonts w:asciiTheme="minorHAnsi" w:hAnsiTheme="minorHAnsi" w:cstheme="minorHAnsi"/>
                <w:sz w:val="24"/>
              </w:rPr>
              <w:t xml:space="preserve">Staff have reported back that they have trialled the orienteering programme and children were really engaged by it. Staff and children alike enjoy the orienteering scheme and see how it can be adapted to all areas of the curriculum to increase physical activity. </w:t>
            </w:r>
          </w:p>
        </w:tc>
        <w:tc>
          <w:tcPr>
            <w:tcW w:w="3076" w:type="dxa"/>
          </w:tcPr>
          <w:p w14:paraId="6ED8B6F2" w14:textId="5C5251E1" w:rsidR="00C658FB" w:rsidRPr="00A50D20" w:rsidRDefault="00A50D20">
            <w:pPr>
              <w:pStyle w:val="TableParagraph"/>
              <w:ind w:left="0"/>
              <w:rPr>
                <w:rFonts w:ascii="Times New Roman"/>
                <w:sz w:val="24"/>
                <w:szCs w:val="24"/>
              </w:rPr>
            </w:pPr>
            <w:r w:rsidRPr="00A50D20">
              <w:rPr>
                <w:sz w:val="24"/>
                <w:szCs w:val="24"/>
              </w:rPr>
              <w:t>Moving into the next academic year, the intention is to incorporate the orienteering scheme into the long-term PE curriculum. Furthermore, there are opportunities to incorporate elements of the orienteering scheme into other subjects such as geography and science.</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0D8C467B" w14:textId="2911D5FE" w:rsidR="002E6C21" w:rsidRPr="007164EF" w:rsidRDefault="002E6C21" w:rsidP="002E6C21">
            <w:pPr>
              <w:pStyle w:val="TableParagraph"/>
              <w:spacing w:line="257" w:lineRule="exact"/>
              <w:ind w:left="28"/>
              <w:rPr>
                <w:rFonts w:asciiTheme="minorHAnsi" w:hAnsiTheme="minorHAnsi" w:cstheme="minorHAnsi"/>
                <w:sz w:val="24"/>
                <w:szCs w:val="24"/>
              </w:rPr>
            </w:pPr>
            <w:r w:rsidRPr="007164EF">
              <w:rPr>
                <w:rFonts w:asciiTheme="minorHAnsi" w:hAnsiTheme="minorHAnsi" w:cstheme="minorHAnsi"/>
                <w:sz w:val="24"/>
                <w:szCs w:val="24"/>
              </w:rPr>
              <w:t xml:space="preserve">To maintain the high number of pupils across ks2 attending high quality competitions provided by Halton School Games.  </w:t>
            </w:r>
          </w:p>
          <w:p w14:paraId="0439044D" w14:textId="77777777" w:rsidR="002E6C21" w:rsidRPr="007164EF" w:rsidRDefault="002E6C21" w:rsidP="002E6C21">
            <w:pPr>
              <w:pStyle w:val="TableParagraph"/>
              <w:spacing w:line="257" w:lineRule="exact"/>
              <w:ind w:left="28"/>
              <w:rPr>
                <w:rFonts w:asciiTheme="minorHAnsi" w:hAnsiTheme="minorHAnsi" w:cstheme="minorHAnsi"/>
                <w:sz w:val="24"/>
                <w:szCs w:val="24"/>
              </w:rPr>
            </w:pPr>
          </w:p>
          <w:p w14:paraId="084E484A" w14:textId="5978A404" w:rsidR="002E6C21" w:rsidRPr="007164EF" w:rsidRDefault="002E6C21" w:rsidP="002E6C21">
            <w:pPr>
              <w:pStyle w:val="TableParagraph"/>
              <w:spacing w:line="257" w:lineRule="exact"/>
              <w:ind w:left="28"/>
              <w:rPr>
                <w:rFonts w:asciiTheme="minorHAnsi" w:hAnsiTheme="minorHAnsi" w:cstheme="minorHAnsi"/>
                <w:sz w:val="24"/>
                <w:szCs w:val="24"/>
              </w:rPr>
            </w:pPr>
            <w:r w:rsidRPr="007164EF">
              <w:rPr>
                <w:rFonts w:asciiTheme="minorHAnsi" w:hAnsiTheme="minorHAnsi" w:cstheme="minorHAnsi"/>
                <w:sz w:val="24"/>
                <w:szCs w:val="24"/>
              </w:rPr>
              <w:t>Halton School Games has provided additional sporting competitions. School has engaged children who do not usually participate in sporting activities to take part in these competitions.</w:t>
            </w:r>
          </w:p>
          <w:p w14:paraId="02A18D60" w14:textId="0AB94A1C" w:rsidR="002E6C21" w:rsidRDefault="002E6C21" w:rsidP="002E6C21">
            <w:pPr>
              <w:pStyle w:val="TableParagraph"/>
              <w:spacing w:line="257" w:lineRule="exact"/>
              <w:ind w:left="28"/>
              <w:rPr>
                <w:rFonts w:asciiTheme="minorHAnsi" w:hAnsiTheme="minorHAnsi" w:cstheme="minorHAnsi"/>
                <w:sz w:val="24"/>
                <w:szCs w:val="24"/>
              </w:rPr>
            </w:pPr>
          </w:p>
          <w:p w14:paraId="5109B31A" w14:textId="77777777" w:rsidR="00C658FB" w:rsidRDefault="00C658FB">
            <w:pPr>
              <w:pStyle w:val="TableParagraph"/>
              <w:ind w:left="0"/>
              <w:rPr>
                <w:rFonts w:ascii="Times New Roman"/>
              </w:rPr>
            </w:pPr>
          </w:p>
        </w:tc>
        <w:tc>
          <w:tcPr>
            <w:tcW w:w="3458" w:type="dxa"/>
          </w:tcPr>
          <w:p w14:paraId="49E93DB7" w14:textId="77777777" w:rsidR="00C658FB" w:rsidRDefault="00112369">
            <w:pPr>
              <w:pStyle w:val="TableParagraph"/>
              <w:ind w:left="0"/>
              <w:rPr>
                <w:rFonts w:asciiTheme="minorHAnsi" w:hAnsiTheme="minorHAnsi" w:cs="Arial"/>
                <w:sz w:val="24"/>
                <w:szCs w:val="24"/>
              </w:rPr>
            </w:pPr>
            <w:r w:rsidRPr="00112369">
              <w:rPr>
                <w:rFonts w:asciiTheme="minorHAnsi" w:hAnsiTheme="minorHAnsi" w:cs="Arial"/>
                <w:sz w:val="24"/>
                <w:szCs w:val="24"/>
              </w:rPr>
              <w:t xml:space="preserve">Membership fees, </w:t>
            </w:r>
            <w:proofErr w:type="gramStart"/>
            <w:r w:rsidRPr="00112369">
              <w:rPr>
                <w:rFonts w:asciiTheme="minorHAnsi" w:hAnsiTheme="minorHAnsi" w:cs="Arial"/>
                <w:sz w:val="24"/>
                <w:szCs w:val="24"/>
              </w:rPr>
              <w:t>affiliation</w:t>
            </w:r>
            <w:proofErr w:type="gramEnd"/>
            <w:r w:rsidRPr="00112369">
              <w:rPr>
                <w:rFonts w:asciiTheme="minorHAnsi" w:hAnsiTheme="minorHAnsi" w:cs="Arial"/>
                <w:sz w:val="24"/>
                <w:szCs w:val="24"/>
              </w:rPr>
              <w:t xml:space="preserve"> and entry fees to a range of competitions and events.</w:t>
            </w:r>
          </w:p>
          <w:p w14:paraId="2FC9F427" w14:textId="77777777" w:rsidR="00112369" w:rsidRDefault="00112369">
            <w:pPr>
              <w:pStyle w:val="TableParagraph"/>
              <w:ind w:left="0"/>
              <w:rPr>
                <w:rFonts w:asciiTheme="minorHAnsi" w:hAnsiTheme="minorHAnsi" w:cs="Arial"/>
                <w:sz w:val="24"/>
                <w:szCs w:val="24"/>
              </w:rPr>
            </w:pPr>
          </w:p>
          <w:p w14:paraId="7B02D3B4" w14:textId="77777777" w:rsidR="00112369" w:rsidRDefault="00112369">
            <w:pPr>
              <w:pStyle w:val="TableParagraph"/>
              <w:ind w:left="0"/>
              <w:rPr>
                <w:sz w:val="24"/>
                <w:szCs w:val="24"/>
              </w:rPr>
            </w:pPr>
            <w:r w:rsidRPr="00112369">
              <w:rPr>
                <w:sz w:val="24"/>
                <w:szCs w:val="24"/>
              </w:rPr>
              <w:t>Make sure that there is a wide range of children given an opportunity to compete across the school.</w:t>
            </w:r>
          </w:p>
          <w:p w14:paraId="7C1161D4" w14:textId="77777777" w:rsidR="00112369" w:rsidRDefault="00112369">
            <w:pPr>
              <w:pStyle w:val="TableParagraph"/>
              <w:ind w:left="0"/>
              <w:rPr>
                <w:sz w:val="24"/>
                <w:szCs w:val="24"/>
              </w:rPr>
            </w:pPr>
          </w:p>
          <w:p w14:paraId="7C28CF6C" w14:textId="517BF509" w:rsidR="00112369" w:rsidRPr="00A50D20" w:rsidRDefault="00112369">
            <w:pPr>
              <w:pStyle w:val="TableParagraph"/>
              <w:ind w:left="0"/>
              <w:rPr>
                <w:sz w:val="24"/>
                <w:szCs w:val="24"/>
              </w:rPr>
            </w:pPr>
            <w:r w:rsidRPr="00112369">
              <w:rPr>
                <w:sz w:val="24"/>
                <w:szCs w:val="24"/>
              </w:rPr>
              <w:t xml:space="preserve">Payment for transport to enable pupils to participate in and experience a variety of sporting activities. School Games Mark – Silver. </w:t>
            </w:r>
          </w:p>
        </w:tc>
        <w:tc>
          <w:tcPr>
            <w:tcW w:w="1663" w:type="dxa"/>
          </w:tcPr>
          <w:p w14:paraId="1341918A" w14:textId="65382F1B" w:rsidR="00C658FB" w:rsidRDefault="00D131A0" w:rsidP="00B11FB0">
            <w:pPr>
              <w:pStyle w:val="TableParagraph"/>
              <w:spacing w:before="153"/>
              <w:ind w:left="0"/>
              <w:rPr>
                <w:sz w:val="24"/>
              </w:rPr>
            </w:pPr>
            <w:r>
              <w:rPr>
                <w:sz w:val="24"/>
              </w:rPr>
              <w:t>£</w:t>
            </w:r>
            <w:r w:rsidR="007054AD">
              <w:rPr>
                <w:sz w:val="24"/>
              </w:rPr>
              <w:t>535.00</w:t>
            </w:r>
          </w:p>
          <w:p w14:paraId="1EA87A10" w14:textId="77777777" w:rsidR="00112369" w:rsidRPr="00112369" w:rsidRDefault="00112369" w:rsidP="00112369"/>
          <w:p w14:paraId="2BB178DF" w14:textId="77777777" w:rsidR="00112369" w:rsidRPr="00112369" w:rsidRDefault="00112369" w:rsidP="00112369"/>
          <w:p w14:paraId="30773D3F" w14:textId="77777777" w:rsidR="00112369" w:rsidRPr="00112369" w:rsidRDefault="00112369" w:rsidP="00112369"/>
          <w:p w14:paraId="56FCF9BD" w14:textId="77777777" w:rsidR="00112369" w:rsidRDefault="00112369" w:rsidP="00112369">
            <w:pPr>
              <w:rPr>
                <w:sz w:val="24"/>
              </w:rPr>
            </w:pPr>
          </w:p>
          <w:p w14:paraId="784A5C23" w14:textId="77777777" w:rsidR="00112369" w:rsidRDefault="00112369" w:rsidP="007054AD">
            <w:r>
              <w:t>Time</w:t>
            </w:r>
          </w:p>
          <w:p w14:paraId="1F6A4C8A" w14:textId="307358D6" w:rsidR="007054AD" w:rsidRDefault="007054AD" w:rsidP="00112369">
            <w:pPr>
              <w:jc w:val="center"/>
            </w:pPr>
          </w:p>
          <w:p w14:paraId="5423D8A4" w14:textId="7E3AEFAE" w:rsidR="00B11FB0" w:rsidRDefault="00B11FB0" w:rsidP="00112369">
            <w:pPr>
              <w:jc w:val="center"/>
            </w:pPr>
          </w:p>
          <w:p w14:paraId="3609D9D4" w14:textId="32F657FC" w:rsidR="00B11FB0" w:rsidRDefault="00B11FB0" w:rsidP="00112369">
            <w:pPr>
              <w:jc w:val="center"/>
            </w:pPr>
          </w:p>
          <w:p w14:paraId="2F9A1A57" w14:textId="45F1537F" w:rsidR="00B11FB0" w:rsidRDefault="00B11FB0" w:rsidP="00112369">
            <w:pPr>
              <w:jc w:val="center"/>
            </w:pPr>
          </w:p>
          <w:p w14:paraId="561D0B73" w14:textId="03A0FBFB" w:rsidR="00B11FB0" w:rsidRDefault="00B11FB0" w:rsidP="00B11FB0">
            <w:r>
              <w:t>£150</w:t>
            </w:r>
          </w:p>
          <w:p w14:paraId="47E505AC" w14:textId="77777777" w:rsidR="007054AD" w:rsidRDefault="007054AD" w:rsidP="00112369">
            <w:pPr>
              <w:jc w:val="center"/>
            </w:pPr>
          </w:p>
          <w:p w14:paraId="78BC13CB" w14:textId="77777777" w:rsidR="007054AD" w:rsidRDefault="007054AD" w:rsidP="00112369">
            <w:pPr>
              <w:jc w:val="center"/>
            </w:pPr>
          </w:p>
          <w:p w14:paraId="44AA606A" w14:textId="381780FC" w:rsidR="007054AD" w:rsidRPr="00112369" w:rsidRDefault="007054AD" w:rsidP="00112369">
            <w:pPr>
              <w:jc w:val="center"/>
            </w:pPr>
          </w:p>
        </w:tc>
        <w:tc>
          <w:tcPr>
            <w:tcW w:w="3423" w:type="dxa"/>
          </w:tcPr>
          <w:p w14:paraId="486EBAB1" w14:textId="77777777" w:rsidR="00C658FB" w:rsidRDefault="00A50D20">
            <w:pPr>
              <w:pStyle w:val="TableParagraph"/>
              <w:ind w:left="0"/>
              <w:rPr>
                <w:rFonts w:asciiTheme="minorHAnsi" w:hAnsiTheme="minorHAnsi" w:cs="Arial"/>
                <w:color w:val="000000" w:themeColor="text1"/>
                <w:sz w:val="24"/>
                <w:szCs w:val="24"/>
              </w:rPr>
            </w:pPr>
            <w:r w:rsidRPr="00A50D20">
              <w:rPr>
                <w:rFonts w:asciiTheme="minorHAnsi" w:hAnsiTheme="minorHAnsi" w:cs="Arial"/>
                <w:color w:val="000000" w:themeColor="text1"/>
                <w:sz w:val="24"/>
                <w:szCs w:val="24"/>
              </w:rPr>
              <w:t>Large proportion of children having opportunities to participate in inter-school sporting activity.</w:t>
            </w:r>
          </w:p>
          <w:p w14:paraId="34104A31" w14:textId="77777777" w:rsidR="00A50D20" w:rsidRDefault="00A50D20">
            <w:pPr>
              <w:pStyle w:val="TableParagraph"/>
              <w:ind w:left="0"/>
              <w:rPr>
                <w:rFonts w:asciiTheme="minorHAnsi" w:hAnsiTheme="minorHAnsi" w:cs="Arial"/>
                <w:color w:val="000000" w:themeColor="text1"/>
                <w:sz w:val="24"/>
                <w:szCs w:val="24"/>
              </w:rPr>
            </w:pPr>
          </w:p>
          <w:p w14:paraId="574197DA" w14:textId="5AFCECAB" w:rsidR="00A50D20" w:rsidRDefault="00A50D20">
            <w:pPr>
              <w:pStyle w:val="TableParagraph"/>
              <w:ind w:left="0"/>
              <w:rPr>
                <w:rFonts w:ascii="Times New Roman"/>
              </w:rPr>
            </w:pPr>
          </w:p>
        </w:tc>
        <w:tc>
          <w:tcPr>
            <w:tcW w:w="3076" w:type="dxa"/>
          </w:tcPr>
          <w:p w14:paraId="6B1BC74E" w14:textId="77777777" w:rsidR="00C658FB" w:rsidRPr="00A50D20" w:rsidRDefault="00A50D20">
            <w:pPr>
              <w:pStyle w:val="TableParagraph"/>
              <w:ind w:left="0"/>
              <w:rPr>
                <w:rFonts w:asciiTheme="minorHAnsi" w:hAnsiTheme="minorHAnsi" w:cstheme="minorHAnsi"/>
                <w:sz w:val="24"/>
                <w:szCs w:val="24"/>
              </w:rPr>
            </w:pPr>
            <w:r w:rsidRPr="00A50D20">
              <w:rPr>
                <w:rFonts w:asciiTheme="minorHAnsi" w:hAnsiTheme="minorHAnsi" w:cstheme="minorHAnsi"/>
                <w:sz w:val="24"/>
                <w:szCs w:val="24"/>
              </w:rPr>
              <w:t>Continue to provide sporting competition opportunities for all, ensuring inclusive opportunities.</w:t>
            </w:r>
          </w:p>
          <w:p w14:paraId="307AF450" w14:textId="77777777" w:rsidR="00A50D20" w:rsidRDefault="00A50D20">
            <w:pPr>
              <w:pStyle w:val="TableParagraph"/>
              <w:ind w:left="0"/>
              <w:rPr>
                <w:rFonts w:ascii="Times New Roman" w:hAnsi="Times New Roman" w:cs="Times New Roman"/>
                <w:sz w:val="24"/>
                <w:szCs w:val="24"/>
              </w:rPr>
            </w:pPr>
          </w:p>
          <w:p w14:paraId="330F8EE8" w14:textId="77777777" w:rsidR="00A50D20" w:rsidRDefault="00A50D20">
            <w:pPr>
              <w:pStyle w:val="TableParagraph"/>
              <w:ind w:left="0"/>
              <w:rPr>
                <w:rFonts w:ascii="Times New Roman"/>
              </w:rPr>
            </w:pPr>
            <w:r w:rsidRPr="00A50D20">
              <w:rPr>
                <w:rFonts w:asciiTheme="minorHAnsi" w:hAnsiTheme="minorHAnsi" w:cstheme="minorHAnsi"/>
                <w:sz w:val="24"/>
                <w:szCs w:val="24"/>
              </w:rPr>
              <w:t>Look at more inter and intra school competitions for SEND children to participate at all levels</w:t>
            </w:r>
            <w:r>
              <w:rPr>
                <w:rFonts w:ascii="Times New Roman"/>
              </w:rPr>
              <w:t xml:space="preserve">. </w:t>
            </w:r>
          </w:p>
          <w:p w14:paraId="0FE471B3" w14:textId="77777777" w:rsidR="00A50D20" w:rsidRPr="00A50D20" w:rsidRDefault="00A50D20">
            <w:pPr>
              <w:pStyle w:val="TableParagraph"/>
              <w:ind w:left="0"/>
              <w:rPr>
                <w:rFonts w:asciiTheme="minorHAnsi" w:hAnsiTheme="minorHAnsi" w:cstheme="minorHAnsi"/>
                <w:sz w:val="24"/>
                <w:szCs w:val="24"/>
              </w:rPr>
            </w:pPr>
          </w:p>
          <w:p w14:paraId="0A6B5BC4" w14:textId="7D2207DB" w:rsidR="00A50D20" w:rsidRDefault="00A50D20">
            <w:pPr>
              <w:pStyle w:val="TableParagraph"/>
              <w:ind w:left="0"/>
              <w:rPr>
                <w:rFonts w:ascii="Times New Roman"/>
              </w:rPr>
            </w:pPr>
            <w:r w:rsidRPr="00A50D20">
              <w:rPr>
                <w:rFonts w:asciiTheme="minorHAnsi" w:hAnsiTheme="minorHAnsi" w:cstheme="minorHAnsi"/>
                <w:sz w:val="24"/>
                <w:szCs w:val="24"/>
              </w:rPr>
              <w:t>School games mark - Gold</w:t>
            </w:r>
          </w:p>
        </w:tc>
      </w:tr>
    </w:tbl>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043BD2DF" w:rsidR="00C658FB" w:rsidRPr="00615CAB" w:rsidRDefault="001501BF">
            <w:pPr>
              <w:pStyle w:val="TableParagraph"/>
              <w:ind w:left="0"/>
              <w:rPr>
                <w:rFonts w:ascii="Times New Roman"/>
                <w:sz w:val="28"/>
                <w:szCs w:val="28"/>
              </w:rPr>
            </w:pPr>
            <w:r w:rsidRPr="00615CAB">
              <w:rPr>
                <w:rFonts w:ascii="Times New Roman"/>
                <w:sz w:val="28"/>
                <w:szCs w:val="28"/>
              </w:rPr>
              <w:t>Nicola Dickinson</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6D0FB0CC" w:rsidR="00C658FB" w:rsidRPr="00615CAB" w:rsidRDefault="001501BF">
            <w:pPr>
              <w:pStyle w:val="TableParagraph"/>
              <w:ind w:left="0"/>
              <w:rPr>
                <w:rFonts w:ascii="Times New Roman"/>
                <w:sz w:val="28"/>
                <w:szCs w:val="28"/>
              </w:rPr>
            </w:pPr>
            <w:r w:rsidRPr="00615CAB">
              <w:rPr>
                <w:rFonts w:ascii="Times New Roman"/>
                <w:sz w:val="28"/>
                <w:szCs w:val="28"/>
              </w:rPr>
              <w:t>14/07/22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0069EC07" w:rsidR="00C658FB" w:rsidRPr="00615CAB" w:rsidRDefault="00B11FB0">
            <w:pPr>
              <w:pStyle w:val="TableParagraph"/>
              <w:ind w:left="0"/>
              <w:rPr>
                <w:rFonts w:asciiTheme="minorHAnsi" w:hAnsiTheme="minorHAnsi" w:cstheme="minorHAnsi"/>
                <w:sz w:val="28"/>
                <w:szCs w:val="28"/>
              </w:rPr>
            </w:pPr>
            <w:proofErr w:type="spellStart"/>
            <w:proofErr w:type="gramStart"/>
            <w:r w:rsidRPr="00615CAB">
              <w:rPr>
                <w:rFonts w:asciiTheme="minorHAnsi" w:hAnsiTheme="minorHAnsi" w:cstheme="minorHAnsi"/>
                <w:sz w:val="28"/>
                <w:szCs w:val="28"/>
              </w:rPr>
              <w:t>K.Reeves</w:t>
            </w:r>
            <w:proofErr w:type="spellEnd"/>
            <w:proofErr w:type="gramEnd"/>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D211E28" w:rsidR="00C658FB" w:rsidRPr="00615CAB" w:rsidRDefault="00B11FB0">
            <w:pPr>
              <w:pStyle w:val="TableParagraph"/>
              <w:ind w:left="0"/>
              <w:rPr>
                <w:rFonts w:asciiTheme="minorHAnsi" w:hAnsiTheme="minorHAnsi" w:cstheme="minorHAnsi"/>
                <w:sz w:val="28"/>
                <w:szCs w:val="28"/>
              </w:rPr>
            </w:pPr>
            <w:r w:rsidRPr="00615CAB">
              <w:rPr>
                <w:rFonts w:asciiTheme="minorHAnsi" w:hAnsiTheme="minorHAnsi" w:cstheme="minorHAnsi"/>
                <w:sz w:val="28"/>
                <w:szCs w:val="28"/>
              </w:rPr>
              <w:t>14/07/22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15A9BC06" w:rsidR="00C658FB" w:rsidRPr="00615CAB" w:rsidRDefault="001501BF">
            <w:pPr>
              <w:pStyle w:val="TableParagraph"/>
              <w:ind w:left="0"/>
              <w:rPr>
                <w:rFonts w:ascii="Times New Roman"/>
                <w:sz w:val="28"/>
                <w:szCs w:val="28"/>
              </w:rPr>
            </w:pPr>
            <w:r w:rsidRPr="00615CAB">
              <w:rPr>
                <w:rFonts w:ascii="Times New Roman"/>
                <w:sz w:val="28"/>
                <w:szCs w:val="28"/>
              </w:rPr>
              <w:t>Lesley Pearsall</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6A07611D" w:rsidR="00C658FB" w:rsidRPr="00615CAB" w:rsidRDefault="001501BF">
            <w:pPr>
              <w:pStyle w:val="TableParagraph"/>
              <w:ind w:left="0"/>
              <w:rPr>
                <w:rFonts w:ascii="Times New Roman"/>
                <w:sz w:val="28"/>
                <w:szCs w:val="28"/>
              </w:rPr>
            </w:pPr>
            <w:r w:rsidRPr="00615CAB">
              <w:rPr>
                <w:rFonts w:ascii="Times New Roman"/>
                <w:sz w:val="28"/>
                <w:szCs w:val="28"/>
              </w:rPr>
              <w:t>14/07/22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9067" w14:textId="77777777" w:rsidR="00E6744A" w:rsidRDefault="00E6744A">
      <w:r>
        <w:separator/>
      </w:r>
    </w:p>
  </w:endnote>
  <w:endnote w:type="continuationSeparator" w:id="0">
    <w:p w14:paraId="39472779" w14:textId="77777777" w:rsidR="00E6744A" w:rsidRDefault="00E6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456CFBCF"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E059B">
      <w:rPr>
        <w:noProof/>
      </w:rPr>
      <mc:AlternateContent>
        <mc:Choice Requires="wpg">
          <w:drawing>
            <wp:anchor distT="0" distB="0" distL="114300" distR="114300" simplePos="0" relativeHeight="487170048" behindDoc="1" locked="0" layoutInCell="1" allowOverlap="1" wp14:anchorId="7C82861B" wp14:editId="6E797AE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16B643"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2E059B">
      <w:rPr>
        <w:noProof/>
      </w:rPr>
      <mc:AlternateContent>
        <mc:Choice Requires="wpg">
          <w:drawing>
            <wp:anchor distT="0" distB="0" distL="114300" distR="114300" simplePos="0" relativeHeight="487170560" behindDoc="1" locked="0" layoutInCell="1" allowOverlap="1" wp14:anchorId="365FB49E" wp14:editId="2A07E83E">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42593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2E059B">
      <w:rPr>
        <w:noProof/>
      </w:rPr>
      <mc:AlternateContent>
        <mc:Choice Requires="wps">
          <w:drawing>
            <wp:anchor distT="0" distB="0" distL="114300" distR="114300" simplePos="0" relativeHeight="487171072" behindDoc="1" locked="0" layoutInCell="1" allowOverlap="1" wp14:anchorId="10A0E027" wp14:editId="0DC3F478">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E059B">
      <w:rPr>
        <w:noProof/>
      </w:rPr>
      <mc:AlternateContent>
        <mc:Choice Requires="wps">
          <w:drawing>
            <wp:anchor distT="0" distB="0" distL="114300" distR="114300" simplePos="0" relativeHeight="487171584" behindDoc="1" locked="0" layoutInCell="1" allowOverlap="1" wp14:anchorId="06C3E7FA" wp14:editId="027426F7">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FD6D" w14:textId="77777777" w:rsidR="00E6744A" w:rsidRDefault="00E6744A">
      <w:r>
        <w:separator/>
      </w:r>
    </w:p>
  </w:footnote>
  <w:footnote w:type="continuationSeparator" w:id="0">
    <w:p w14:paraId="53061305" w14:textId="77777777" w:rsidR="00E6744A" w:rsidRDefault="00E6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33D3"/>
    <w:rsid w:val="00112369"/>
    <w:rsid w:val="0014270B"/>
    <w:rsid w:val="001501BF"/>
    <w:rsid w:val="00280C9B"/>
    <w:rsid w:val="002E059B"/>
    <w:rsid w:val="002E6C21"/>
    <w:rsid w:val="00391E7F"/>
    <w:rsid w:val="003E11F8"/>
    <w:rsid w:val="00447D56"/>
    <w:rsid w:val="0045591C"/>
    <w:rsid w:val="004D36D3"/>
    <w:rsid w:val="00615CAB"/>
    <w:rsid w:val="006579EC"/>
    <w:rsid w:val="00684604"/>
    <w:rsid w:val="006B6FBD"/>
    <w:rsid w:val="007054AD"/>
    <w:rsid w:val="007164EF"/>
    <w:rsid w:val="00933B7E"/>
    <w:rsid w:val="009D5B2D"/>
    <w:rsid w:val="00A50D20"/>
    <w:rsid w:val="00B11FB0"/>
    <w:rsid w:val="00BF610C"/>
    <w:rsid w:val="00C46CFF"/>
    <w:rsid w:val="00C658FB"/>
    <w:rsid w:val="00C92115"/>
    <w:rsid w:val="00D131A0"/>
    <w:rsid w:val="00E6744A"/>
    <w:rsid w:val="00EA6182"/>
    <w:rsid w:val="00FE2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Nicola Dickinson</cp:lastModifiedBy>
  <cp:revision>2</cp:revision>
  <dcterms:created xsi:type="dcterms:W3CDTF">2023-02-13T09:25:00Z</dcterms:created>
  <dcterms:modified xsi:type="dcterms:W3CDTF">2023-02-13T09:25:00Z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